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B2AD" w14:textId="77777777"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14:paraId="02885006" w14:textId="77777777"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Commissionerate of Collegiate Education</w:t>
      </w:r>
    </w:p>
    <w:p w14:paraId="427299FF" w14:textId="77777777"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14:paraId="418A9EBC" w14:textId="2384EC69"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E3104C">
        <w:rPr>
          <w:rFonts w:ascii="Century Gothic" w:eastAsia="Century Gothic" w:hAnsi="Century Gothic" w:cs="Century Gothic"/>
          <w:b/>
          <w:color w:val="000000"/>
          <w:sz w:val="24"/>
          <w:szCs w:val="24"/>
        </w:rPr>
        <w:t>dministrative Audit (AAA) – 202</w:t>
      </w:r>
      <w:r w:rsidR="008F29BB">
        <w:rPr>
          <w:rFonts w:ascii="Century Gothic" w:eastAsia="Century Gothic" w:hAnsi="Century Gothic" w:cs="Century Gothic"/>
          <w:b/>
          <w:color w:val="000000"/>
          <w:sz w:val="24"/>
          <w:szCs w:val="24"/>
        </w:rPr>
        <w:t>5</w:t>
      </w:r>
      <w:r w:rsidR="00E3104C">
        <w:rPr>
          <w:rFonts w:ascii="Century Gothic" w:eastAsia="Century Gothic" w:hAnsi="Century Gothic" w:cs="Century Gothic"/>
          <w:b/>
          <w:color w:val="000000"/>
          <w:sz w:val="24"/>
          <w:szCs w:val="24"/>
        </w:rPr>
        <w:t>-</w:t>
      </w:r>
      <w:r>
        <w:rPr>
          <w:rFonts w:ascii="Century Gothic" w:eastAsia="Century Gothic" w:hAnsi="Century Gothic" w:cs="Century Gothic"/>
          <w:b/>
          <w:color w:val="000000"/>
          <w:sz w:val="24"/>
          <w:szCs w:val="24"/>
        </w:rPr>
        <w:t>202</w:t>
      </w:r>
      <w:r w:rsidR="008F29BB">
        <w:rPr>
          <w:rFonts w:ascii="Century Gothic" w:eastAsia="Century Gothic" w:hAnsi="Century Gothic" w:cs="Century Gothic"/>
          <w:b/>
          <w:color w:val="000000"/>
          <w:sz w:val="24"/>
          <w:szCs w:val="24"/>
        </w:rPr>
        <w:t>6</w:t>
      </w:r>
    </w:p>
    <w:p w14:paraId="7DF86DA2" w14:textId="77777777"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14:paraId="3E92C9CD" w14:textId="77777777"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14:paraId="20549152" w14:textId="77777777"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14:paraId="21D78875" w14:textId="77777777" w:rsidR="00E25B78" w:rsidRDefault="002C678B">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College and Address</w:t>
      </w:r>
      <w:r w:rsidR="00E25B78">
        <w:rPr>
          <w:rFonts w:ascii="Century Gothic" w:eastAsia="Century Gothic" w:hAnsi="Century Gothic" w:cs="Century Gothic"/>
          <w:color w:val="000000"/>
          <w:sz w:val="24"/>
          <w:szCs w:val="24"/>
        </w:rPr>
        <w:tab/>
        <w:t xml:space="preserve">: </w:t>
      </w:r>
    </w:p>
    <w:p w14:paraId="6757B414" w14:textId="1685B0AD" w:rsidR="00BE6BCC" w:rsidRDefault="00E25B78" w:rsidP="00E25B78">
      <w:pPr>
        <w:pBdr>
          <w:top w:val="nil"/>
          <w:left w:val="nil"/>
          <w:bottom w:val="nil"/>
          <w:right w:val="nil"/>
          <w:between w:val="nil"/>
        </w:pBdr>
        <w:spacing w:after="0" w:line="240" w:lineRule="auto"/>
        <w:ind w:left="1790" w:firstLine="3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S.R.R.&amp; C.V.R. GOVT DEGREE COLLEGE (A) VIJAYAWADA</w:t>
      </w:r>
    </w:p>
    <w:p w14:paraId="2AA4536F" w14:textId="31F427ED"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URL of Website</w:t>
      </w:r>
      <w:r w:rsidR="00E25B78">
        <w:rPr>
          <w:rFonts w:ascii="Century Gothic" w:eastAsia="Century Gothic" w:hAnsi="Century Gothic" w:cs="Century Gothic"/>
          <w:color w:val="000000"/>
          <w:sz w:val="24"/>
          <w:szCs w:val="24"/>
        </w:rPr>
        <w:tab/>
        <w:t xml:space="preserve">: </w:t>
      </w:r>
      <w:r w:rsidR="0026689A" w:rsidRPr="0026689A">
        <w:rPr>
          <w:rFonts w:ascii="Century Gothic" w:eastAsia="Century Gothic" w:hAnsi="Century Gothic" w:cs="Century Gothic"/>
          <w:color w:val="000000"/>
          <w:sz w:val="24"/>
          <w:szCs w:val="24"/>
        </w:rPr>
        <w:t>https://srrcvr.ac.in/</w:t>
      </w:r>
    </w:p>
    <w:p w14:paraId="7D219FF0" w14:textId="2B79EDF0"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 Mail</w:t>
      </w:r>
      <w:r w:rsidR="00E25B78">
        <w:rPr>
          <w:rFonts w:ascii="Century Gothic" w:eastAsia="Century Gothic" w:hAnsi="Century Gothic" w:cs="Century Gothic"/>
          <w:color w:val="000000"/>
          <w:sz w:val="24"/>
          <w:szCs w:val="24"/>
        </w:rPr>
        <w:tab/>
      </w:r>
      <w:r w:rsidR="00E25B78">
        <w:rPr>
          <w:rFonts w:ascii="Century Gothic" w:eastAsia="Century Gothic" w:hAnsi="Century Gothic" w:cs="Century Gothic"/>
          <w:color w:val="000000"/>
          <w:sz w:val="24"/>
          <w:szCs w:val="24"/>
        </w:rPr>
        <w:tab/>
        <w:t>: srrandcvr@gmail.com</w:t>
      </w:r>
    </w:p>
    <w:p w14:paraId="0E01B97E" w14:textId="2E9E20CF" w:rsidR="001034C8" w:rsidRDefault="002C678B" w:rsidP="001034C8">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Phone number</w:t>
      </w:r>
      <w:r w:rsidR="00E25B78">
        <w:rPr>
          <w:rFonts w:ascii="Century Gothic" w:eastAsia="Century Gothic" w:hAnsi="Century Gothic" w:cs="Century Gothic"/>
          <w:color w:val="000000"/>
          <w:sz w:val="24"/>
          <w:szCs w:val="24"/>
        </w:rPr>
        <w:tab/>
        <w:t>: 9848251236</w:t>
      </w:r>
    </w:p>
    <w:p w14:paraId="7335E1A0" w14:textId="77777777" w:rsidR="00BE6BCC" w:rsidRDefault="00BE6BCC">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p>
    <w:p w14:paraId="751DA292" w14:textId="33124634" w:rsidR="001034C8" w:rsidRDefault="001034C8">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Vision &amp; Mission</w:t>
      </w:r>
      <w:r w:rsidR="002B6138">
        <w:rPr>
          <w:rFonts w:ascii="Century Gothic" w:eastAsia="Century Gothic" w:hAnsi="Century Gothic" w:cs="Century Gothic"/>
          <w:color w:val="000000"/>
          <w:sz w:val="24"/>
          <w:szCs w:val="24"/>
        </w:rPr>
        <w:t xml:space="preserve">: </w:t>
      </w:r>
    </w:p>
    <w:p w14:paraId="66F1DBA7" w14:textId="77777777" w:rsidR="0026689A" w:rsidRPr="0026689A" w:rsidRDefault="0026689A" w:rsidP="0026689A">
      <w:pPr>
        <w:pStyle w:val="NormalWeb"/>
        <w:spacing w:before="0" w:after="0"/>
        <w:ind w:left="1070"/>
        <w:jc w:val="both"/>
        <w:rPr>
          <w:color w:val="212529"/>
        </w:rPr>
      </w:pPr>
      <w:r w:rsidRPr="0026689A">
        <w:rPr>
          <w:rStyle w:val="Strong"/>
          <w:color w:val="0000FF"/>
        </w:rPr>
        <w:t>VISION</w:t>
      </w:r>
    </w:p>
    <w:p w14:paraId="67848EC0" w14:textId="77777777" w:rsidR="0026689A" w:rsidRPr="0026689A" w:rsidRDefault="0026689A" w:rsidP="0026689A">
      <w:pPr>
        <w:pStyle w:val="NormalWeb"/>
        <w:spacing w:before="0" w:after="0"/>
        <w:ind w:left="1070"/>
        <w:jc w:val="both"/>
        <w:rPr>
          <w:color w:val="212529"/>
        </w:rPr>
      </w:pPr>
      <w:r w:rsidRPr="0026689A">
        <w:rPr>
          <w:rStyle w:val="Strong"/>
          <w:color w:val="212529"/>
        </w:rPr>
        <w:t>Empowering Students with Skills for Tomorrow’s Challenges.</w:t>
      </w:r>
    </w:p>
    <w:p w14:paraId="7715C018"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MISSION</w:t>
      </w:r>
    </w:p>
    <w:p w14:paraId="18774990"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p>
    <w:p w14:paraId="334DE212" w14:textId="7ADA468C"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1.     To strengthen the community by producing responsible, self-</w:t>
      </w:r>
      <w:r w:rsidR="008746EF" w:rsidRPr="0026689A">
        <w:rPr>
          <w:rFonts w:ascii="Times New Roman" w:eastAsia="Century Gothic" w:hAnsi="Times New Roman" w:cs="Times New Roman"/>
          <w:color w:val="000000"/>
          <w:sz w:val="24"/>
          <w:szCs w:val="24"/>
        </w:rPr>
        <w:t>reliant, socially</w:t>
      </w:r>
      <w:r w:rsidRPr="0026689A">
        <w:rPr>
          <w:rFonts w:ascii="Times New Roman" w:eastAsia="Century Gothic" w:hAnsi="Times New Roman" w:cs="Times New Roman"/>
          <w:color w:val="000000"/>
          <w:sz w:val="24"/>
          <w:szCs w:val="24"/>
        </w:rPr>
        <w:t xml:space="preserve"> committed citizens through task-based activities and through learning by doing.</w:t>
      </w:r>
    </w:p>
    <w:p w14:paraId="20EEF26D"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2.     To instill ethical awareness in students by providing continuous training in Human values and Life skills.</w:t>
      </w:r>
    </w:p>
    <w:p w14:paraId="18ECB269"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3.     Create a spirit of research by offering student-centric and teacher-centric research activities.</w:t>
      </w:r>
    </w:p>
    <w:p w14:paraId="4CC753D6"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4.     To improve Smart campus facilities to impart virtual, digital, and e-learning ways of teaching and learning.</w:t>
      </w:r>
    </w:p>
    <w:p w14:paraId="060BEE0D"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5.     To equip students with employability skills and encourage them towards entrepreneurship through career guidance and skill training programs.</w:t>
      </w:r>
    </w:p>
    <w:p w14:paraId="3BD6C56F" w14:textId="7777777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6.     To promote leadership qualities among the students by adopting a participative mechanism.</w:t>
      </w:r>
    </w:p>
    <w:p w14:paraId="3ABB001F" w14:textId="5962CB87" w:rsidR="0026689A" w:rsidRPr="0026689A" w:rsidRDefault="0026689A" w:rsidP="0026689A">
      <w:pPr>
        <w:pBdr>
          <w:top w:val="nil"/>
          <w:left w:val="nil"/>
          <w:bottom w:val="nil"/>
          <w:right w:val="nil"/>
          <w:between w:val="nil"/>
        </w:pBdr>
        <w:spacing w:after="0" w:line="360" w:lineRule="auto"/>
        <w:ind w:left="1070"/>
        <w:jc w:val="both"/>
        <w:rPr>
          <w:rFonts w:ascii="Times New Roman" w:eastAsia="Century Gothic" w:hAnsi="Times New Roman" w:cs="Times New Roman"/>
          <w:color w:val="000000"/>
          <w:sz w:val="24"/>
          <w:szCs w:val="24"/>
        </w:rPr>
      </w:pPr>
      <w:r w:rsidRPr="0026689A">
        <w:rPr>
          <w:rFonts w:ascii="Times New Roman" w:eastAsia="Century Gothic" w:hAnsi="Times New Roman" w:cs="Times New Roman"/>
          <w:color w:val="000000"/>
          <w:sz w:val="24"/>
          <w:szCs w:val="24"/>
        </w:rPr>
        <w:t xml:space="preserve">7.     To enhance the distinctiveness of the institution in society through Outreach </w:t>
      </w:r>
      <w:proofErr w:type="spellStart"/>
      <w:r w:rsidRPr="0026689A">
        <w:rPr>
          <w:rFonts w:ascii="Times New Roman" w:eastAsia="Century Gothic" w:hAnsi="Times New Roman" w:cs="Times New Roman"/>
          <w:color w:val="000000"/>
          <w:sz w:val="24"/>
          <w:szCs w:val="24"/>
        </w:rPr>
        <w:t>programmes</w:t>
      </w:r>
      <w:proofErr w:type="spellEnd"/>
      <w:r w:rsidRPr="0026689A">
        <w:rPr>
          <w:rFonts w:ascii="Times New Roman" w:eastAsia="Century Gothic" w:hAnsi="Times New Roman" w:cs="Times New Roman"/>
          <w:color w:val="000000"/>
          <w:sz w:val="24"/>
          <w:szCs w:val="24"/>
        </w:rPr>
        <w:t>.</w:t>
      </w:r>
    </w:p>
    <w:p w14:paraId="0CF2A72A"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Principal, email, and mobile Number</w:t>
      </w:r>
    </w:p>
    <w:p w14:paraId="659B0C14" w14:textId="20D670FD" w:rsidR="00252D8E" w:rsidRDefault="00252D8E" w:rsidP="00252D8E">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Dr.</w:t>
      </w:r>
      <w:proofErr w:type="gramStart"/>
      <w:r>
        <w:rPr>
          <w:rFonts w:ascii="Century Gothic" w:eastAsia="Century Gothic" w:hAnsi="Century Gothic" w:cs="Century Gothic"/>
          <w:color w:val="000000"/>
          <w:sz w:val="24"/>
          <w:szCs w:val="24"/>
        </w:rPr>
        <w:t>K.Bhagya</w:t>
      </w:r>
      <w:proofErr w:type="spellEnd"/>
      <w:proofErr w:type="gramEnd"/>
      <w:r>
        <w:rPr>
          <w:rFonts w:ascii="Century Gothic" w:eastAsia="Century Gothic" w:hAnsi="Century Gothic" w:cs="Century Gothic"/>
          <w:color w:val="000000"/>
          <w:sz w:val="24"/>
          <w:szCs w:val="24"/>
        </w:rPr>
        <w:t xml:space="preserve"> Lakshmi, </w:t>
      </w:r>
      <w:hyperlink r:id="rId8" w:history="1">
        <w:r w:rsidRPr="00A479A6">
          <w:rPr>
            <w:rStyle w:val="Hyperlink"/>
            <w:rFonts w:ascii="Century Gothic" w:eastAsia="Century Gothic" w:hAnsi="Century Gothic" w:cs="Century Gothic"/>
            <w:sz w:val="24"/>
            <w:szCs w:val="24"/>
          </w:rPr>
          <w:t>srrandcvr@gmail.com</w:t>
        </w:r>
      </w:hyperlink>
      <w:r>
        <w:rPr>
          <w:rFonts w:ascii="Century Gothic" w:eastAsia="Century Gothic" w:hAnsi="Century Gothic" w:cs="Century Gothic"/>
          <w:color w:val="000000"/>
          <w:sz w:val="24"/>
          <w:szCs w:val="24"/>
        </w:rPr>
        <w:t xml:space="preserve"> Ph: 9848251236</w:t>
      </w:r>
    </w:p>
    <w:p w14:paraId="5403ADEE"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Vice-Principal, email, and mobile Number</w:t>
      </w:r>
    </w:p>
    <w:p w14:paraId="2989F8C0" w14:textId="69081F87" w:rsidR="00252D8E" w:rsidRDefault="00252D8E" w:rsidP="00252D8E">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Smt. </w:t>
      </w:r>
      <w:proofErr w:type="spellStart"/>
      <w:proofErr w:type="gramStart"/>
      <w:r>
        <w:rPr>
          <w:rFonts w:ascii="Century Gothic" w:eastAsia="Century Gothic" w:hAnsi="Century Gothic" w:cs="Century Gothic"/>
          <w:color w:val="000000"/>
          <w:sz w:val="24"/>
          <w:szCs w:val="24"/>
        </w:rPr>
        <w:t>P.Sailaja</w:t>
      </w:r>
      <w:proofErr w:type="spellEnd"/>
      <w:proofErr w:type="gramEnd"/>
      <w:r>
        <w:rPr>
          <w:rFonts w:ascii="Century Gothic" w:eastAsia="Century Gothic" w:hAnsi="Century Gothic" w:cs="Century Gothic"/>
          <w:color w:val="000000"/>
          <w:sz w:val="24"/>
          <w:szCs w:val="24"/>
        </w:rPr>
        <w:t xml:space="preserve">, </w:t>
      </w:r>
      <w:hyperlink r:id="rId9" w:history="1">
        <w:r w:rsidRPr="00A479A6">
          <w:rPr>
            <w:rStyle w:val="Hyperlink"/>
            <w:rFonts w:ascii="Century Gothic" w:eastAsia="Century Gothic" w:hAnsi="Century Gothic" w:cs="Century Gothic"/>
            <w:sz w:val="24"/>
            <w:szCs w:val="24"/>
          </w:rPr>
          <w:t>ponnam.sailaja@yahoo.co.in</w:t>
        </w:r>
      </w:hyperlink>
      <w:r>
        <w:rPr>
          <w:rFonts w:ascii="Century Gothic" w:eastAsia="Century Gothic" w:hAnsi="Century Gothic" w:cs="Century Gothic"/>
          <w:color w:val="000000"/>
          <w:sz w:val="24"/>
          <w:szCs w:val="24"/>
        </w:rPr>
        <w:t xml:space="preserve">, Ph: </w:t>
      </w:r>
      <w:r w:rsidR="008C6F2E">
        <w:rPr>
          <w:rFonts w:ascii="Century Gothic" w:eastAsia="Century Gothic" w:hAnsi="Century Gothic" w:cs="Century Gothic"/>
          <w:color w:val="000000"/>
          <w:sz w:val="24"/>
          <w:szCs w:val="24"/>
        </w:rPr>
        <w:t>9491753148</w:t>
      </w:r>
      <w:r>
        <w:rPr>
          <w:rFonts w:ascii="Century Gothic" w:eastAsia="Century Gothic" w:hAnsi="Century Gothic" w:cs="Century Gothic"/>
          <w:color w:val="000000"/>
          <w:sz w:val="24"/>
          <w:szCs w:val="24"/>
        </w:rPr>
        <w:tab/>
      </w:r>
    </w:p>
    <w:p w14:paraId="2C345BBA"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Name of the IQAC Coordinator, email, and mobile Number</w:t>
      </w:r>
    </w:p>
    <w:p w14:paraId="54524910" w14:textId="77777777" w:rsidR="008975E8" w:rsidRDefault="008C6F2E" w:rsidP="008C6F2E">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Dr.</w:t>
      </w:r>
      <w:proofErr w:type="gramStart"/>
      <w:r>
        <w:rPr>
          <w:rFonts w:ascii="Century Gothic" w:eastAsia="Century Gothic" w:hAnsi="Century Gothic" w:cs="Century Gothic"/>
          <w:color w:val="000000"/>
          <w:sz w:val="24"/>
          <w:szCs w:val="24"/>
        </w:rPr>
        <w:t>J.Nageswara</w:t>
      </w:r>
      <w:proofErr w:type="spellEnd"/>
      <w:proofErr w:type="gramEnd"/>
      <w:r>
        <w:rPr>
          <w:rFonts w:ascii="Century Gothic" w:eastAsia="Century Gothic" w:hAnsi="Century Gothic" w:cs="Century Gothic"/>
          <w:color w:val="000000"/>
          <w:sz w:val="24"/>
          <w:szCs w:val="24"/>
        </w:rPr>
        <w:t xml:space="preserve"> Rao, </w:t>
      </w:r>
      <w:hyperlink r:id="rId10" w:history="1">
        <w:r w:rsidRPr="00A479A6">
          <w:rPr>
            <w:rStyle w:val="Hyperlink"/>
            <w:rFonts w:ascii="Century Gothic" w:eastAsia="Century Gothic" w:hAnsi="Century Gothic" w:cs="Century Gothic"/>
            <w:sz w:val="24"/>
            <w:szCs w:val="24"/>
          </w:rPr>
          <w:t>schoolofphysics.47@gmail.com</w:t>
        </w:r>
      </w:hyperlink>
      <w:r>
        <w:rPr>
          <w:rFonts w:ascii="Century Gothic" w:eastAsia="Century Gothic" w:hAnsi="Century Gothic" w:cs="Century Gothic"/>
          <w:color w:val="000000"/>
          <w:sz w:val="24"/>
          <w:szCs w:val="24"/>
        </w:rPr>
        <w:t xml:space="preserve">, </w:t>
      </w:r>
    </w:p>
    <w:p w14:paraId="7B8D0FCC" w14:textId="32FAA32A" w:rsidR="008C6F2E" w:rsidRDefault="008C6F2E" w:rsidP="008C6F2E">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 9963238005</w:t>
      </w:r>
    </w:p>
    <w:p w14:paraId="6FAFC75C" w14:textId="73C9DD9A"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Academic Coordinator</w:t>
      </w:r>
      <w:r w:rsidR="008975E8">
        <w:rPr>
          <w:rFonts w:ascii="Century Gothic" w:eastAsia="Century Gothic" w:hAnsi="Century Gothic" w:cs="Century Gothic"/>
          <w:color w:val="000000"/>
          <w:sz w:val="24"/>
          <w:szCs w:val="24"/>
        </w:rPr>
        <w:t xml:space="preserve"> </w:t>
      </w:r>
      <w:r w:rsidR="00EA7FA6">
        <w:rPr>
          <w:rFonts w:ascii="Century Gothic" w:eastAsia="Century Gothic" w:hAnsi="Century Gothic" w:cs="Century Gothic"/>
          <w:color w:val="000000"/>
          <w:sz w:val="24"/>
          <w:szCs w:val="24"/>
        </w:rPr>
        <w:t>(for Autonomous Colleges)</w:t>
      </w:r>
      <w:r>
        <w:rPr>
          <w:rFonts w:ascii="Century Gothic" w:eastAsia="Century Gothic" w:hAnsi="Century Gothic" w:cs="Century Gothic"/>
          <w:color w:val="000000"/>
          <w:sz w:val="24"/>
          <w:szCs w:val="24"/>
        </w:rPr>
        <w:t>, email, and mobile Number</w:t>
      </w:r>
    </w:p>
    <w:p w14:paraId="10BC775C" w14:textId="3A473EA7" w:rsidR="00987A84" w:rsidRDefault="00987A84" w:rsidP="00987A84">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Dr.</w:t>
      </w:r>
      <w:proofErr w:type="gramStart"/>
      <w:r>
        <w:rPr>
          <w:rFonts w:ascii="Century Gothic" w:eastAsia="Century Gothic" w:hAnsi="Century Gothic" w:cs="Century Gothic"/>
          <w:color w:val="000000"/>
          <w:sz w:val="24"/>
          <w:szCs w:val="24"/>
        </w:rPr>
        <w:t>K.Sudhakara</w:t>
      </w:r>
      <w:proofErr w:type="spellEnd"/>
      <w:proofErr w:type="gramEnd"/>
      <w:r>
        <w:rPr>
          <w:rFonts w:ascii="Century Gothic" w:eastAsia="Century Gothic" w:hAnsi="Century Gothic" w:cs="Century Gothic"/>
          <w:color w:val="000000"/>
          <w:sz w:val="24"/>
          <w:szCs w:val="24"/>
        </w:rPr>
        <w:t xml:space="preserve"> Rao, </w:t>
      </w:r>
      <w:hyperlink r:id="rId11" w:history="1">
        <w:r w:rsidR="00C5595E" w:rsidRPr="00A479A6">
          <w:rPr>
            <w:rStyle w:val="Hyperlink"/>
            <w:rFonts w:ascii="Century Gothic" w:eastAsia="Century Gothic" w:hAnsi="Century Gothic" w:cs="Century Gothic"/>
            <w:sz w:val="24"/>
            <w:szCs w:val="24"/>
          </w:rPr>
          <w:t>drksrao1@gmail.com</w:t>
        </w:r>
      </w:hyperlink>
      <w:r w:rsidR="00C5595E">
        <w:rPr>
          <w:rFonts w:ascii="Century Gothic" w:eastAsia="Century Gothic" w:hAnsi="Century Gothic" w:cs="Century Gothic"/>
          <w:color w:val="000000"/>
          <w:sz w:val="24"/>
          <w:szCs w:val="24"/>
        </w:rPr>
        <w:t>, Ph: 9849828840</w:t>
      </w:r>
    </w:p>
    <w:p w14:paraId="457FF7A0" w14:textId="4D3032B8"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A721A7">
        <w:rPr>
          <w:rFonts w:ascii="Century Gothic" w:eastAsia="Century Gothic" w:hAnsi="Century Gothic" w:cs="Century Gothic"/>
          <w:color w:val="000000"/>
          <w:sz w:val="24"/>
          <w:szCs w:val="24"/>
        </w:rPr>
        <w:tab/>
        <w:t xml:space="preserve">: </w:t>
      </w:r>
      <w:r w:rsidR="00A721A7" w:rsidRPr="00CA772E">
        <w:rPr>
          <w:rFonts w:ascii="Century Gothic" w:eastAsia="Century Gothic" w:hAnsi="Century Gothic" w:cs="Century Gothic"/>
          <w:b/>
          <w:bCs/>
          <w:color w:val="000000"/>
          <w:sz w:val="24"/>
          <w:szCs w:val="24"/>
        </w:rPr>
        <w:t>1937</w:t>
      </w:r>
    </w:p>
    <w:p w14:paraId="594BA1D8" w14:textId="06E8B662" w:rsidR="00BE6BCC" w:rsidRPr="00CA772E"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UGC 2(f) and 12 B status (certificates to be verified)</w:t>
      </w:r>
      <w:r w:rsidR="00A721A7">
        <w:rPr>
          <w:rFonts w:ascii="Century Gothic" w:eastAsia="Century Gothic" w:hAnsi="Century Gothic" w:cs="Century Gothic"/>
          <w:color w:val="000000"/>
          <w:sz w:val="24"/>
          <w:szCs w:val="24"/>
        </w:rPr>
        <w:t xml:space="preserve">: </w:t>
      </w:r>
      <w:r w:rsidR="00A721A7" w:rsidRPr="00CA772E">
        <w:rPr>
          <w:rFonts w:ascii="Century Gothic" w:eastAsia="Century Gothic" w:hAnsi="Century Gothic" w:cs="Century Gothic"/>
          <w:b/>
          <w:bCs/>
          <w:color w:val="000000"/>
          <w:sz w:val="24"/>
          <w:szCs w:val="24"/>
        </w:rPr>
        <w:t>Yes</w:t>
      </w:r>
    </w:p>
    <w:p w14:paraId="458CCAD0" w14:textId="48443411"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Autonomous status – Yes, If yes, Since_</w:t>
      </w:r>
      <w:r w:rsidR="00D47E70" w:rsidRPr="00D47E70">
        <w:rPr>
          <w:rFonts w:ascii="Century Gothic" w:eastAsia="Century Gothic" w:hAnsi="Century Gothic" w:cs="Century Gothic"/>
          <w:b/>
          <w:bCs/>
          <w:color w:val="000000"/>
          <w:sz w:val="24"/>
          <w:szCs w:val="24"/>
          <w:u w:val="single"/>
        </w:rPr>
        <w:t>2017</w:t>
      </w:r>
    </w:p>
    <w:p w14:paraId="454D6441" w14:textId="778B661B"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RUSA status</w:t>
      </w:r>
      <w:r w:rsidR="00090F93">
        <w:rPr>
          <w:rFonts w:ascii="Century Gothic" w:eastAsia="Century Gothic" w:hAnsi="Century Gothic" w:cs="Century Gothic"/>
          <w:color w:val="000000"/>
          <w:sz w:val="24"/>
          <w:szCs w:val="24"/>
        </w:rPr>
        <w:tab/>
        <w:t xml:space="preserve">: </w:t>
      </w:r>
      <w:r w:rsidR="00090F93" w:rsidRPr="00CA772E">
        <w:rPr>
          <w:rFonts w:ascii="Century Gothic" w:eastAsia="Century Gothic" w:hAnsi="Century Gothic" w:cs="Century Gothic"/>
          <w:b/>
          <w:bCs/>
          <w:color w:val="000000"/>
          <w:sz w:val="24"/>
          <w:szCs w:val="24"/>
        </w:rPr>
        <w:t>RUSA 1.0 Sanctioned and utilized</w:t>
      </w:r>
    </w:p>
    <w:p w14:paraId="450BF186" w14:textId="69EF36D1" w:rsidR="00BE6BCC" w:rsidRPr="00CA772E"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College land and Plan details /</w:t>
      </w:r>
      <w:proofErr w:type="gramStart"/>
      <w:r>
        <w:rPr>
          <w:rFonts w:ascii="Century Gothic" w:eastAsia="Century Gothic" w:hAnsi="Century Gothic" w:cs="Century Gothic"/>
          <w:color w:val="000000"/>
          <w:sz w:val="24"/>
          <w:szCs w:val="24"/>
        </w:rPr>
        <w:t xml:space="preserve">documents </w:t>
      </w:r>
      <w:r w:rsidR="00090F93">
        <w:rPr>
          <w:rFonts w:ascii="Century Gothic" w:eastAsia="Century Gothic" w:hAnsi="Century Gothic" w:cs="Century Gothic"/>
          <w:color w:val="000000"/>
          <w:sz w:val="24"/>
          <w:szCs w:val="24"/>
        </w:rPr>
        <w:t>:</w:t>
      </w:r>
      <w:proofErr w:type="gramEnd"/>
      <w:r w:rsidR="00090F93">
        <w:rPr>
          <w:rFonts w:ascii="Century Gothic" w:eastAsia="Century Gothic" w:hAnsi="Century Gothic" w:cs="Century Gothic"/>
          <w:color w:val="000000"/>
          <w:sz w:val="24"/>
          <w:szCs w:val="24"/>
        </w:rPr>
        <w:t xml:space="preserve"> </w:t>
      </w:r>
      <w:r w:rsidR="004F1547" w:rsidRPr="00CA772E">
        <w:rPr>
          <w:rFonts w:ascii="Century Gothic" w:eastAsia="Century Gothic" w:hAnsi="Century Gothic" w:cs="Century Gothic"/>
          <w:b/>
          <w:bCs/>
          <w:color w:val="000000"/>
          <w:sz w:val="24"/>
          <w:szCs w:val="24"/>
        </w:rPr>
        <w:t>Enclosed</w:t>
      </w:r>
    </w:p>
    <w:p w14:paraId="763D6856" w14:textId="6E352A4C"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Affiliation </w:t>
      </w:r>
      <w:r w:rsidR="00CC497B">
        <w:rPr>
          <w:rFonts w:ascii="Century Gothic" w:eastAsia="Century Gothic" w:hAnsi="Century Gothic" w:cs="Century Gothic"/>
          <w:color w:val="000000"/>
          <w:sz w:val="24"/>
          <w:szCs w:val="24"/>
        </w:rPr>
        <w:t>status:</w:t>
      </w:r>
      <w:r>
        <w:rPr>
          <w:rFonts w:ascii="Century Gothic" w:eastAsia="Century Gothic" w:hAnsi="Century Gothic" w:cs="Century Gothic"/>
          <w:color w:val="000000"/>
          <w:sz w:val="24"/>
          <w:szCs w:val="24"/>
        </w:rPr>
        <w:t xml:space="preserve"> Permanent / </w:t>
      </w:r>
      <w:r w:rsidR="00CC497B">
        <w:rPr>
          <w:rFonts w:ascii="Century Gothic" w:eastAsia="Century Gothic" w:hAnsi="Century Gothic" w:cs="Century Gothic"/>
          <w:color w:val="000000"/>
          <w:sz w:val="24"/>
          <w:szCs w:val="24"/>
        </w:rPr>
        <w:t>temporary:</w:t>
      </w:r>
      <w:r w:rsidR="00C1081D">
        <w:rPr>
          <w:rFonts w:ascii="Century Gothic" w:eastAsia="Century Gothic" w:hAnsi="Century Gothic" w:cs="Century Gothic"/>
          <w:color w:val="000000"/>
          <w:sz w:val="24"/>
          <w:szCs w:val="24"/>
        </w:rPr>
        <w:t xml:space="preserve"> </w:t>
      </w:r>
      <w:r w:rsidR="0063261C">
        <w:rPr>
          <w:rFonts w:ascii="Century Gothic" w:eastAsia="Century Gothic" w:hAnsi="Century Gothic" w:cs="Century Gothic"/>
          <w:color w:val="000000"/>
          <w:sz w:val="24"/>
          <w:szCs w:val="24"/>
        </w:rPr>
        <w:t>Permanent</w:t>
      </w:r>
    </w:p>
    <w:p w14:paraId="2CD89019" w14:textId="7AAB8E8C" w:rsidR="00BE6BCC" w:rsidRPr="00CA772E"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AISHE Status – Document</w:t>
      </w:r>
      <w:r w:rsidR="00546A6D">
        <w:rPr>
          <w:rFonts w:ascii="Century Gothic" w:eastAsia="Century Gothic" w:hAnsi="Century Gothic" w:cs="Century Gothic"/>
          <w:color w:val="000000"/>
          <w:sz w:val="24"/>
          <w:szCs w:val="24"/>
        </w:rPr>
        <w:tab/>
        <w:t xml:space="preserve">: </w:t>
      </w:r>
      <w:r w:rsidR="00546A6D" w:rsidRPr="00CA772E">
        <w:rPr>
          <w:rFonts w:ascii="Century Gothic" w:eastAsia="Century Gothic" w:hAnsi="Century Gothic" w:cs="Century Gothic"/>
          <w:b/>
          <w:bCs/>
          <w:color w:val="000000"/>
          <w:sz w:val="24"/>
          <w:szCs w:val="24"/>
        </w:rPr>
        <w:t>Yes</w:t>
      </w:r>
    </w:p>
    <w:p w14:paraId="0B1CD571" w14:textId="2D5AA6D4"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NAAC </w:t>
      </w:r>
      <w:r w:rsidR="00CC497B">
        <w:rPr>
          <w:rFonts w:ascii="Century Gothic" w:eastAsia="Century Gothic" w:hAnsi="Century Gothic" w:cs="Century Gothic"/>
          <w:color w:val="000000"/>
          <w:sz w:val="24"/>
          <w:szCs w:val="24"/>
        </w:rPr>
        <w:t>Status -</w:t>
      </w:r>
      <w:r>
        <w:rPr>
          <w:rFonts w:ascii="Century Gothic" w:eastAsia="Century Gothic" w:hAnsi="Century Gothic" w:cs="Century Gothic"/>
          <w:color w:val="000000"/>
          <w:sz w:val="24"/>
          <w:szCs w:val="24"/>
        </w:rPr>
        <w:t xml:space="preserve"> </w:t>
      </w:r>
    </w:p>
    <w:p w14:paraId="6C351907" w14:textId="54BA17B1"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NAAC Cycle date and Month</w:t>
      </w:r>
      <w:r w:rsidR="00546A6D">
        <w:rPr>
          <w:rFonts w:ascii="Century Gothic" w:eastAsia="Century Gothic" w:hAnsi="Century Gothic" w:cs="Century Gothic"/>
          <w:color w:val="000000"/>
          <w:sz w:val="24"/>
          <w:szCs w:val="24"/>
        </w:rPr>
        <w:t xml:space="preserve">: </w:t>
      </w:r>
      <w:r w:rsidR="00546A6D" w:rsidRPr="00CA772E">
        <w:rPr>
          <w:rFonts w:ascii="Century Gothic" w:eastAsia="Century Gothic" w:hAnsi="Century Gothic" w:cs="Century Gothic"/>
          <w:b/>
          <w:bCs/>
          <w:color w:val="000000"/>
          <w:sz w:val="24"/>
          <w:szCs w:val="24"/>
        </w:rPr>
        <w:t>Cycle-4, August 2023</w:t>
      </w:r>
    </w:p>
    <w:p w14:paraId="4C0E1E99" w14:textId="344BEA82" w:rsidR="00BE6BCC"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Date of Expiry</w:t>
      </w:r>
      <w:r w:rsidR="00546A6D">
        <w:rPr>
          <w:rFonts w:ascii="Century Gothic" w:eastAsia="Century Gothic" w:hAnsi="Century Gothic" w:cs="Century Gothic"/>
          <w:color w:val="000000"/>
          <w:sz w:val="24"/>
          <w:szCs w:val="24"/>
        </w:rPr>
        <w:tab/>
        <w:t xml:space="preserve">: </w:t>
      </w:r>
      <w:r w:rsidR="00546A6D" w:rsidRPr="00CA772E">
        <w:rPr>
          <w:rFonts w:ascii="Century Gothic" w:eastAsia="Century Gothic" w:hAnsi="Century Gothic" w:cs="Century Gothic"/>
          <w:b/>
          <w:bCs/>
          <w:color w:val="000000"/>
          <w:sz w:val="24"/>
          <w:szCs w:val="24"/>
        </w:rPr>
        <w:t>11 August 2028</w:t>
      </w:r>
    </w:p>
    <w:p w14:paraId="54B8B390" w14:textId="390B8DEA" w:rsidR="00BE6BCC" w:rsidRPr="007139E5" w:rsidRDefault="002C678B" w:rsidP="007139E5">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Grade and CGPA</w:t>
      </w:r>
      <w:r w:rsidR="00546A6D">
        <w:rPr>
          <w:rFonts w:ascii="Century Gothic" w:eastAsia="Century Gothic" w:hAnsi="Century Gothic" w:cs="Century Gothic"/>
          <w:color w:val="000000"/>
          <w:sz w:val="24"/>
          <w:szCs w:val="24"/>
        </w:rPr>
        <w:tab/>
        <w:t xml:space="preserve">: </w:t>
      </w:r>
      <w:r w:rsidR="00546A6D" w:rsidRPr="00CA772E">
        <w:rPr>
          <w:rFonts w:ascii="Century Gothic" w:eastAsia="Century Gothic" w:hAnsi="Century Gothic" w:cs="Century Gothic"/>
          <w:b/>
          <w:bCs/>
          <w:color w:val="000000"/>
          <w:sz w:val="24"/>
          <w:szCs w:val="24"/>
        </w:rPr>
        <w:t>“A” grade</w:t>
      </w:r>
      <w:r w:rsidR="00CA772E">
        <w:rPr>
          <w:rFonts w:ascii="Century Gothic" w:eastAsia="Century Gothic" w:hAnsi="Century Gothic" w:cs="Century Gothic"/>
          <w:b/>
          <w:bCs/>
          <w:color w:val="000000"/>
          <w:sz w:val="24"/>
          <w:szCs w:val="24"/>
        </w:rPr>
        <w:t xml:space="preserve"> (CGPA 3.03)</w:t>
      </w:r>
    </w:p>
    <w:p w14:paraId="4CCD8F4D"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peer team recommendations</w:t>
      </w:r>
    </w:p>
    <w:tbl>
      <w:tblPr>
        <w:tblStyle w:val="af1"/>
        <w:tblW w:w="8280"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3940"/>
        <w:gridCol w:w="3430"/>
      </w:tblGrid>
      <w:tr w:rsidR="00BE6BCC" w14:paraId="67D94051" w14:textId="77777777" w:rsidTr="00281406">
        <w:trPr>
          <w:trHeight w:val="558"/>
        </w:trPr>
        <w:tc>
          <w:tcPr>
            <w:tcW w:w="910" w:type="dxa"/>
          </w:tcPr>
          <w:p w14:paraId="04FF5DB6"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940" w:type="dxa"/>
          </w:tcPr>
          <w:p w14:paraId="53BAAF56"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3430" w:type="dxa"/>
          </w:tcPr>
          <w:p w14:paraId="3BE55421" w14:textId="77777777" w:rsidR="00BE6BCC" w:rsidRDefault="002C678B" w:rsidP="00DF53A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fulfilled</w:t>
            </w:r>
            <w:r w:rsidR="00DF53A4">
              <w:rPr>
                <w:rFonts w:ascii="Century Gothic" w:eastAsia="Century Gothic" w:hAnsi="Century Gothic" w:cs="Century Gothic"/>
                <w:color w:val="000000"/>
                <w:sz w:val="24"/>
                <w:szCs w:val="24"/>
              </w:rPr>
              <w:t>/ To be fulfilled</w:t>
            </w:r>
            <w:r>
              <w:rPr>
                <w:rFonts w:ascii="Century Gothic" w:eastAsia="Century Gothic" w:hAnsi="Century Gothic" w:cs="Century Gothic"/>
                <w:color w:val="000000"/>
                <w:sz w:val="24"/>
                <w:szCs w:val="24"/>
              </w:rPr>
              <w:t xml:space="preserve"> </w:t>
            </w:r>
          </w:p>
        </w:tc>
      </w:tr>
      <w:tr w:rsidR="00BE6BCC" w14:paraId="404EA165" w14:textId="77777777" w:rsidTr="00281406">
        <w:tc>
          <w:tcPr>
            <w:tcW w:w="910" w:type="dxa"/>
          </w:tcPr>
          <w:p w14:paraId="14854476" w14:textId="19A2E0E7" w:rsidR="00BE6BCC"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3940" w:type="dxa"/>
          </w:tcPr>
          <w:p w14:paraId="57A01EF5" w14:textId="1DE211B8" w:rsidR="00BE6BCC"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Enhance alumni connect through multiple channels and organizing multiple activities. Alumni association be constituted and registered. A dedicated portal for this purpose may be created to keep contact with alumni.</w:t>
            </w:r>
          </w:p>
        </w:tc>
        <w:tc>
          <w:tcPr>
            <w:tcW w:w="3430" w:type="dxa"/>
          </w:tcPr>
          <w:p w14:paraId="34D090C5" w14:textId="5663FC3C" w:rsidR="00BE6BCC"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1BB5F062" w14:textId="77777777" w:rsidTr="00281406">
        <w:tc>
          <w:tcPr>
            <w:tcW w:w="910" w:type="dxa"/>
          </w:tcPr>
          <w:p w14:paraId="4D8719DE" w14:textId="189AB418"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3940" w:type="dxa"/>
          </w:tcPr>
          <w:p w14:paraId="52F83968" w14:textId="31834A3D"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 xml:space="preserve">Research be encouraged by providing seed money and motivating them to apply for research project grants to </w:t>
            </w:r>
            <w:r w:rsidRPr="00281406">
              <w:rPr>
                <w:rFonts w:ascii="Century Gothic" w:eastAsia="Century Gothic" w:hAnsi="Century Gothic" w:cs="Century Gothic"/>
                <w:color w:val="000000"/>
                <w:sz w:val="24"/>
                <w:szCs w:val="24"/>
              </w:rPr>
              <w:lastRenderedPageBreak/>
              <w:t>funding agencies. Good and dedicated researchers be awarded and appreciated.</w:t>
            </w:r>
          </w:p>
        </w:tc>
        <w:tc>
          <w:tcPr>
            <w:tcW w:w="3430" w:type="dxa"/>
          </w:tcPr>
          <w:p w14:paraId="17BF29DE" w14:textId="54D07458"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fulfilled</w:t>
            </w:r>
          </w:p>
        </w:tc>
      </w:tr>
      <w:tr w:rsidR="00281406" w14:paraId="37846C5C" w14:textId="77777777" w:rsidTr="00281406">
        <w:tc>
          <w:tcPr>
            <w:tcW w:w="910" w:type="dxa"/>
          </w:tcPr>
          <w:p w14:paraId="7AF1BFE4" w14:textId="14C3E1E1"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c>
          <w:tcPr>
            <w:tcW w:w="3940" w:type="dxa"/>
          </w:tcPr>
          <w:p w14:paraId="275B8D35" w14:textId="033EF486"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Enhance activities of IQAC cell through engagement with state holders.</w:t>
            </w:r>
          </w:p>
        </w:tc>
        <w:tc>
          <w:tcPr>
            <w:tcW w:w="3430" w:type="dxa"/>
          </w:tcPr>
          <w:p w14:paraId="7E44FBFF" w14:textId="5C0C390C"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45270A6B" w14:textId="77777777" w:rsidTr="00281406">
        <w:tc>
          <w:tcPr>
            <w:tcW w:w="910" w:type="dxa"/>
          </w:tcPr>
          <w:p w14:paraId="62BD1A6E" w14:textId="39BD2571"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3940" w:type="dxa"/>
          </w:tcPr>
          <w:p w14:paraId="0BABDBF6" w14:textId="1A8C468B"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Various laboratories be upgraded with state-of-arts equipment(s).</w:t>
            </w:r>
          </w:p>
        </w:tc>
        <w:tc>
          <w:tcPr>
            <w:tcW w:w="3430" w:type="dxa"/>
          </w:tcPr>
          <w:p w14:paraId="5B22125B" w14:textId="5BF55C79"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1C2E38C6" w14:textId="77777777" w:rsidTr="00281406">
        <w:tc>
          <w:tcPr>
            <w:tcW w:w="910" w:type="dxa"/>
          </w:tcPr>
          <w:p w14:paraId="40CC8FD9" w14:textId="28523C70"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3940" w:type="dxa"/>
          </w:tcPr>
          <w:p w14:paraId="02B7604A" w14:textId="08BF74F3"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 xml:space="preserve">Post graduate departments should be upgraded to research </w:t>
            </w:r>
            <w:proofErr w:type="spellStart"/>
            <w:r w:rsidRPr="00281406">
              <w:rPr>
                <w:rFonts w:ascii="Century Gothic" w:eastAsia="Century Gothic" w:hAnsi="Century Gothic" w:cs="Century Gothic"/>
                <w:color w:val="000000"/>
                <w:sz w:val="24"/>
                <w:szCs w:val="24"/>
              </w:rPr>
              <w:t>centres</w:t>
            </w:r>
            <w:proofErr w:type="spellEnd"/>
            <w:r w:rsidRPr="00281406">
              <w:rPr>
                <w:rFonts w:ascii="Century Gothic" w:eastAsia="Century Gothic" w:hAnsi="Century Gothic" w:cs="Century Gothic"/>
                <w:color w:val="000000"/>
                <w:sz w:val="24"/>
                <w:szCs w:val="24"/>
              </w:rPr>
              <w:t xml:space="preserve"> as per the rules of the affiliating university.</w:t>
            </w:r>
          </w:p>
        </w:tc>
        <w:tc>
          <w:tcPr>
            <w:tcW w:w="3430" w:type="dxa"/>
          </w:tcPr>
          <w:p w14:paraId="4FF59A53" w14:textId="6EE96300"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52D105BE" w14:textId="77777777" w:rsidTr="00281406">
        <w:tc>
          <w:tcPr>
            <w:tcW w:w="910" w:type="dxa"/>
          </w:tcPr>
          <w:p w14:paraId="42B15B96" w14:textId="75E56D1A"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tc>
        <w:tc>
          <w:tcPr>
            <w:tcW w:w="3940" w:type="dxa"/>
          </w:tcPr>
          <w:p w14:paraId="29137252" w14:textId="26F7A8D4"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The training and placement cell be created and strengthened.</w:t>
            </w:r>
          </w:p>
        </w:tc>
        <w:tc>
          <w:tcPr>
            <w:tcW w:w="3430" w:type="dxa"/>
          </w:tcPr>
          <w:p w14:paraId="6A156BAF" w14:textId="0A87D710"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5B871163" w14:textId="77777777" w:rsidTr="00281406">
        <w:tc>
          <w:tcPr>
            <w:tcW w:w="910" w:type="dxa"/>
          </w:tcPr>
          <w:p w14:paraId="7D9E3A95" w14:textId="7D97652B"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tc>
        <w:tc>
          <w:tcPr>
            <w:tcW w:w="3940" w:type="dxa"/>
          </w:tcPr>
          <w:p w14:paraId="3A3A4F24" w14:textId="08897657"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 xml:space="preserve">Automation of day-to-day administration be evolved and strengthened. Original </w:t>
            </w:r>
            <w:r w:rsidR="00C8368B" w:rsidRPr="00281406">
              <w:rPr>
                <w:rFonts w:ascii="Century Gothic" w:eastAsia="Century Gothic" w:hAnsi="Century Gothic" w:cs="Century Gothic"/>
                <w:color w:val="000000"/>
                <w:sz w:val="24"/>
                <w:szCs w:val="24"/>
              </w:rPr>
              <w:t>licensed</w:t>
            </w:r>
            <w:r w:rsidRPr="00281406">
              <w:rPr>
                <w:rFonts w:ascii="Century Gothic" w:eastAsia="Century Gothic" w:hAnsi="Century Gothic" w:cs="Century Gothic"/>
                <w:color w:val="000000"/>
                <w:sz w:val="24"/>
                <w:szCs w:val="24"/>
              </w:rPr>
              <w:t xml:space="preserve"> software as per the requirement of academics and administration be procured.</w:t>
            </w:r>
          </w:p>
        </w:tc>
        <w:tc>
          <w:tcPr>
            <w:tcW w:w="3430" w:type="dxa"/>
          </w:tcPr>
          <w:p w14:paraId="69FAF49D" w14:textId="18522F32"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0CE5262A" w14:textId="77777777" w:rsidTr="00281406">
        <w:tc>
          <w:tcPr>
            <w:tcW w:w="910" w:type="dxa"/>
          </w:tcPr>
          <w:p w14:paraId="1768B6D9" w14:textId="34112406"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w:t>
            </w:r>
          </w:p>
        </w:tc>
        <w:tc>
          <w:tcPr>
            <w:tcW w:w="3940" w:type="dxa"/>
          </w:tcPr>
          <w:p w14:paraId="273B6AB1" w14:textId="14E55662"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 xml:space="preserve">Examination branch be improved so that it can facilitate the students in easier way. For example, checks and balances, grievances, downloading of certificates </w:t>
            </w:r>
            <w:proofErr w:type="spellStart"/>
            <w:r w:rsidRPr="00281406">
              <w:rPr>
                <w:rFonts w:ascii="Century Gothic" w:eastAsia="Century Gothic" w:hAnsi="Century Gothic" w:cs="Century Gothic"/>
                <w:color w:val="000000"/>
                <w:sz w:val="24"/>
                <w:szCs w:val="24"/>
              </w:rPr>
              <w:t>etc</w:t>
            </w:r>
            <w:proofErr w:type="spellEnd"/>
            <w:r w:rsidRPr="00281406">
              <w:rPr>
                <w:rFonts w:ascii="Century Gothic" w:eastAsia="Century Gothic" w:hAnsi="Century Gothic" w:cs="Century Gothic"/>
                <w:color w:val="000000"/>
                <w:sz w:val="24"/>
                <w:szCs w:val="24"/>
              </w:rPr>
              <w:t xml:space="preserve"> can be facilitated online and anytime.</w:t>
            </w:r>
          </w:p>
        </w:tc>
        <w:tc>
          <w:tcPr>
            <w:tcW w:w="3430" w:type="dxa"/>
          </w:tcPr>
          <w:p w14:paraId="2D78C332" w14:textId="23E9555A"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fulfilled</w:t>
            </w:r>
          </w:p>
        </w:tc>
      </w:tr>
      <w:tr w:rsidR="00281406" w14:paraId="00300471" w14:textId="77777777" w:rsidTr="00281406">
        <w:tc>
          <w:tcPr>
            <w:tcW w:w="910" w:type="dxa"/>
          </w:tcPr>
          <w:p w14:paraId="189E0FB8" w14:textId="109FC855"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3940" w:type="dxa"/>
          </w:tcPr>
          <w:p w14:paraId="02CDC589" w14:textId="73EEA1AE"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 xml:space="preserve">A dedicated skill </w:t>
            </w:r>
            <w:proofErr w:type="spellStart"/>
            <w:r w:rsidRPr="00281406">
              <w:rPr>
                <w:rFonts w:ascii="Century Gothic" w:eastAsia="Century Gothic" w:hAnsi="Century Gothic" w:cs="Century Gothic"/>
                <w:color w:val="000000"/>
                <w:sz w:val="24"/>
                <w:szCs w:val="24"/>
              </w:rPr>
              <w:t>centre</w:t>
            </w:r>
            <w:proofErr w:type="spellEnd"/>
            <w:r w:rsidRPr="00281406">
              <w:rPr>
                <w:rFonts w:ascii="Century Gothic" w:eastAsia="Century Gothic" w:hAnsi="Century Gothic" w:cs="Century Gothic"/>
                <w:color w:val="000000"/>
                <w:sz w:val="24"/>
                <w:szCs w:val="24"/>
              </w:rPr>
              <w:t xml:space="preserve"> can be strengthened so that the students can opt more skill-</w:t>
            </w:r>
            <w:r w:rsidRPr="00281406">
              <w:rPr>
                <w:rFonts w:ascii="Century Gothic" w:eastAsia="Century Gothic" w:hAnsi="Century Gothic" w:cs="Century Gothic"/>
                <w:color w:val="000000"/>
                <w:sz w:val="24"/>
                <w:szCs w:val="24"/>
              </w:rPr>
              <w:lastRenderedPageBreak/>
              <w:t>oriented courses. An easy process of learning MOOCs courses can be created and students should be motivated to learn and earn credits through these programs.</w:t>
            </w:r>
          </w:p>
        </w:tc>
        <w:tc>
          <w:tcPr>
            <w:tcW w:w="3430" w:type="dxa"/>
          </w:tcPr>
          <w:p w14:paraId="2B1FDB62" w14:textId="497C1C69"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fulfilled</w:t>
            </w:r>
          </w:p>
        </w:tc>
      </w:tr>
      <w:tr w:rsidR="00281406" w14:paraId="76BF7D91" w14:textId="77777777" w:rsidTr="00281406">
        <w:tc>
          <w:tcPr>
            <w:tcW w:w="910" w:type="dxa"/>
          </w:tcPr>
          <w:p w14:paraId="16EC42CB" w14:textId="78AC2EDA" w:rsidR="00281406" w:rsidRDefault="003D6A2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3940" w:type="dxa"/>
          </w:tcPr>
          <w:p w14:paraId="00CB201F" w14:textId="3BBCE1DC" w:rsidR="00281406" w:rsidRPr="00281406" w:rsidRDefault="0028140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281406">
              <w:rPr>
                <w:rFonts w:ascii="Century Gothic" w:eastAsia="Century Gothic" w:hAnsi="Century Gothic" w:cs="Century Gothic"/>
                <w:color w:val="000000"/>
                <w:sz w:val="24"/>
                <w:szCs w:val="24"/>
              </w:rPr>
              <w:t>Hostels for boys and girls be created to facilitate student from far flung areas.</w:t>
            </w:r>
          </w:p>
        </w:tc>
        <w:tc>
          <w:tcPr>
            <w:tcW w:w="3430" w:type="dxa"/>
          </w:tcPr>
          <w:p w14:paraId="0B9BE57C" w14:textId="58FEEFE0" w:rsidR="00281406" w:rsidRDefault="0013046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Unfulfilled</w:t>
            </w:r>
          </w:p>
        </w:tc>
      </w:tr>
    </w:tbl>
    <w:p w14:paraId="239272A4" w14:textId="77777777" w:rsidR="007139E5" w:rsidRDefault="007139E5">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14:paraId="1AB952B7"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Previous Recommendations of Academic Audit of the CCE </w:t>
      </w:r>
    </w:p>
    <w:p w14:paraId="3D40A8D7" w14:textId="77777777" w:rsidR="00920F90" w:rsidRDefault="00920F90" w:rsidP="00920F9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tbl>
      <w:tblPr>
        <w:tblW w:w="5000" w:type="pct"/>
        <w:tblLook w:val="04A0" w:firstRow="1" w:lastRow="0" w:firstColumn="1" w:lastColumn="0" w:noHBand="0" w:noVBand="1"/>
      </w:tblPr>
      <w:tblGrid>
        <w:gridCol w:w="4689"/>
        <w:gridCol w:w="4328"/>
      </w:tblGrid>
      <w:tr w:rsidR="00920F90" w:rsidRPr="00920F90" w14:paraId="4F70F2CF" w14:textId="77777777" w:rsidTr="00920F90">
        <w:trPr>
          <w:trHeight w:val="454"/>
        </w:trPr>
        <w:tc>
          <w:tcPr>
            <w:tcW w:w="2600" w:type="pct"/>
            <w:tcBorders>
              <w:top w:val="single" w:sz="4" w:space="0" w:color="000000"/>
              <w:left w:val="single" w:sz="4" w:space="0" w:color="000000"/>
              <w:bottom w:val="single" w:sz="4" w:space="0" w:color="000000"/>
              <w:right w:val="single" w:sz="4" w:space="0" w:color="000000"/>
            </w:tcBorders>
            <w:hideMark/>
          </w:tcPr>
          <w:p w14:paraId="2622CD12" w14:textId="2001CF32" w:rsidR="00920F90" w:rsidRPr="00920F90" w:rsidRDefault="00920F90" w:rsidP="00920F9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made </w:t>
            </w:r>
          </w:p>
        </w:tc>
        <w:tc>
          <w:tcPr>
            <w:tcW w:w="2400" w:type="pct"/>
            <w:tcBorders>
              <w:top w:val="single" w:sz="4" w:space="0" w:color="000000"/>
              <w:left w:val="nil"/>
              <w:bottom w:val="single" w:sz="4" w:space="0" w:color="000000"/>
              <w:right w:val="single" w:sz="4" w:space="0" w:color="000000"/>
            </w:tcBorders>
            <w:hideMark/>
          </w:tcPr>
          <w:p w14:paraId="2021E593" w14:textId="284A8872" w:rsidR="00920F90" w:rsidRPr="00920F90" w:rsidRDefault="00920F90" w:rsidP="00920F90">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implemented </w:t>
            </w:r>
          </w:p>
        </w:tc>
      </w:tr>
      <w:tr w:rsidR="00920F90" w:rsidRPr="00920F90" w14:paraId="033109B1"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3B1FCC73" w14:textId="31927BEC"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Certificate/value added courses must be maintained in NAAC format                                                                           </w:t>
            </w:r>
          </w:p>
        </w:tc>
        <w:tc>
          <w:tcPr>
            <w:tcW w:w="2400" w:type="pct"/>
            <w:tcBorders>
              <w:top w:val="nil"/>
              <w:left w:val="nil"/>
              <w:bottom w:val="single" w:sz="4" w:space="0" w:color="000000"/>
              <w:right w:val="single" w:sz="4" w:space="0" w:color="000000"/>
            </w:tcBorders>
            <w:vAlign w:val="center"/>
            <w:hideMark/>
          </w:tcPr>
          <w:p w14:paraId="4DF32075" w14:textId="231BCB17"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0DA7F992"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4A1A954D" w14:textId="7EDE01B5"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Increase the number of courses </w:t>
            </w:r>
            <w:proofErr w:type="spellStart"/>
            <w:r w:rsidRPr="00920F90">
              <w:rPr>
                <w:rFonts w:ascii="Times New Roman" w:eastAsia="Times New Roman" w:hAnsi="Times New Roman" w:cs="Times New Roman"/>
                <w:color w:val="000000"/>
                <w:sz w:val="24"/>
                <w:szCs w:val="24"/>
                <w:lang w:val="en-IN"/>
              </w:rPr>
              <w:t>i.e</w:t>
            </w:r>
            <w:proofErr w:type="spellEnd"/>
            <w:r w:rsidRPr="00920F90">
              <w:rPr>
                <w:rFonts w:ascii="Times New Roman" w:eastAsia="Times New Roman" w:hAnsi="Times New Roman" w:cs="Times New Roman"/>
                <w:color w:val="000000"/>
                <w:sz w:val="24"/>
                <w:szCs w:val="24"/>
                <w:lang w:val="en-IN"/>
              </w:rPr>
              <w:t xml:space="preserve"> value added / certificate related to cross cutting issues</w:t>
            </w:r>
          </w:p>
        </w:tc>
        <w:tc>
          <w:tcPr>
            <w:tcW w:w="2400" w:type="pct"/>
            <w:tcBorders>
              <w:top w:val="nil"/>
              <w:left w:val="nil"/>
              <w:bottom w:val="single" w:sz="4" w:space="0" w:color="000000"/>
              <w:right w:val="single" w:sz="4" w:space="0" w:color="000000"/>
            </w:tcBorders>
            <w:vAlign w:val="center"/>
          </w:tcPr>
          <w:p w14:paraId="78DE9285" w14:textId="77210A94"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01B5D230"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0B4D6EF8" w14:textId="4781EE7B"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Unique format must be maintained for remedial coaching for slow learners and also for the activities for a</w:t>
            </w:r>
            <w:r>
              <w:rPr>
                <w:rFonts w:ascii="Times New Roman" w:eastAsia="Times New Roman" w:hAnsi="Times New Roman" w:cs="Times New Roman"/>
                <w:color w:val="000000"/>
                <w:sz w:val="24"/>
                <w:szCs w:val="24"/>
                <w:lang w:val="en-IN"/>
              </w:rPr>
              <w:t>d</w:t>
            </w:r>
            <w:r w:rsidRPr="00920F90">
              <w:rPr>
                <w:rFonts w:ascii="Times New Roman" w:eastAsia="Times New Roman" w:hAnsi="Times New Roman" w:cs="Times New Roman"/>
                <w:color w:val="000000"/>
                <w:sz w:val="24"/>
                <w:szCs w:val="24"/>
                <w:lang w:val="en-IN"/>
              </w:rPr>
              <w:t xml:space="preserve">vanced learners </w:t>
            </w:r>
          </w:p>
        </w:tc>
        <w:tc>
          <w:tcPr>
            <w:tcW w:w="2400" w:type="pct"/>
            <w:tcBorders>
              <w:top w:val="nil"/>
              <w:left w:val="nil"/>
              <w:bottom w:val="single" w:sz="4" w:space="0" w:color="000000"/>
              <w:right w:val="single" w:sz="4" w:space="0" w:color="000000"/>
            </w:tcBorders>
            <w:vAlign w:val="center"/>
            <w:hideMark/>
          </w:tcPr>
          <w:p w14:paraId="34A6E542" w14:textId="77DD5D62"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7510DA66"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374D2F07" w14:textId="63DA4069"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Apply for more funded research projects                                  </w:t>
            </w:r>
          </w:p>
        </w:tc>
        <w:tc>
          <w:tcPr>
            <w:tcW w:w="2400" w:type="pct"/>
            <w:tcBorders>
              <w:top w:val="nil"/>
              <w:left w:val="nil"/>
              <w:bottom w:val="single" w:sz="4" w:space="0" w:color="000000"/>
              <w:right w:val="single" w:sz="4" w:space="0" w:color="000000"/>
            </w:tcBorders>
            <w:vAlign w:val="center"/>
            <w:hideMark/>
          </w:tcPr>
          <w:p w14:paraId="2711E87D" w14:textId="2539A12C"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w:t>
            </w:r>
            <w:r w:rsidR="00C93AAB">
              <w:rPr>
                <w:rFonts w:ascii="Times New Roman" w:eastAsia="Times New Roman" w:hAnsi="Times New Roman" w:cs="Times New Roman"/>
                <w:color w:val="000000"/>
                <w:sz w:val="24"/>
                <w:szCs w:val="24"/>
                <w:lang w:val="en-IN"/>
              </w:rPr>
              <w:t xml:space="preserve">Not </w:t>
            </w:r>
            <w:r w:rsidRPr="00920F90">
              <w:rPr>
                <w:rFonts w:ascii="Times New Roman" w:eastAsia="Times New Roman" w:hAnsi="Times New Roman" w:cs="Times New Roman"/>
                <w:color w:val="000000"/>
                <w:sz w:val="24"/>
                <w:szCs w:val="24"/>
                <w:lang w:val="en-IN"/>
              </w:rPr>
              <w:t>Implemented</w:t>
            </w:r>
          </w:p>
        </w:tc>
      </w:tr>
      <w:tr w:rsidR="00920F90" w:rsidRPr="00920F90" w14:paraId="09093C38"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4C97A44E" w14:textId="139EA08D"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Student and faculty exchange programmes must be </w:t>
            </w:r>
            <w:r>
              <w:rPr>
                <w:rFonts w:ascii="Times New Roman" w:eastAsia="Times New Roman" w:hAnsi="Times New Roman" w:cs="Times New Roman"/>
                <w:color w:val="000000"/>
                <w:sz w:val="24"/>
                <w:szCs w:val="24"/>
                <w:lang w:val="en-IN"/>
              </w:rPr>
              <w:t>ar</w:t>
            </w:r>
            <w:r w:rsidRPr="00920F90">
              <w:rPr>
                <w:rFonts w:ascii="Times New Roman" w:eastAsia="Times New Roman" w:hAnsi="Times New Roman" w:cs="Times New Roman"/>
                <w:color w:val="000000"/>
                <w:sz w:val="24"/>
                <w:szCs w:val="24"/>
                <w:lang w:val="en-IN"/>
              </w:rPr>
              <w:t xml:space="preserve">ranged                                                                                        </w:t>
            </w:r>
          </w:p>
        </w:tc>
        <w:tc>
          <w:tcPr>
            <w:tcW w:w="2400" w:type="pct"/>
            <w:tcBorders>
              <w:top w:val="nil"/>
              <w:left w:val="nil"/>
              <w:bottom w:val="single" w:sz="4" w:space="0" w:color="000000"/>
              <w:right w:val="single" w:sz="4" w:space="0" w:color="000000"/>
            </w:tcBorders>
            <w:vAlign w:val="center"/>
          </w:tcPr>
          <w:p w14:paraId="708713A3" w14:textId="5A3FCDCC"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47B14548"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3C374832" w14:textId="3C3E7F7E"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Encourage collaborative activities</w:t>
            </w:r>
          </w:p>
        </w:tc>
        <w:tc>
          <w:tcPr>
            <w:tcW w:w="2400" w:type="pct"/>
            <w:tcBorders>
              <w:top w:val="nil"/>
              <w:left w:val="nil"/>
              <w:bottom w:val="single" w:sz="4" w:space="0" w:color="000000"/>
              <w:right w:val="single" w:sz="4" w:space="0" w:color="000000"/>
            </w:tcBorders>
            <w:vAlign w:val="center"/>
          </w:tcPr>
          <w:p w14:paraId="2FD98ADE" w14:textId="68E258F3"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2AC7A626"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229776D7" w14:textId="77777777"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subscription for e - journals should be done </w:t>
            </w:r>
          </w:p>
        </w:tc>
        <w:tc>
          <w:tcPr>
            <w:tcW w:w="2400" w:type="pct"/>
            <w:tcBorders>
              <w:top w:val="nil"/>
              <w:left w:val="nil"/>
              <w:bottom w:val="single" w:sz="4" w:space="0" w:color="000000"/>
              <w:right w:val="single" w:sz="4" w:space="0" w:color="000000"/>
            </w:tcBorders>
            <w:vAlign w:val="center"/>
            <w:hideMark/>
          </w:tcPr>
          <w:p w14:paraId="27B6CC48" w14:textId="0AF82EC3"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7B681D9F"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483DB7ED" w14:textId="5534F6BA"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provide </w:t>
            </w:r>
            <w:proofErr w:type="gramStart"/>
            <w:r w:rsidRPr="00920F90">
              <w:rPr>
                <w:rFonts w:ascii="Times New Roman" w:eastAsia="Times New Roman" w:hAnsi="Times New Roman" w:cs="Times New Roman"/>
                <w:color w:val="000000"/>
                <w:sz w:val="24"/>
                <w:szCs w:val="24"/>
                <w:lang w:val="en-IN"/>
              </w:rPr>
              <w:t>more</w:t>
            </w:r>
            <w:proofErr w:type="gramEnd"/>
            <w:r w:rsidRPr="00920F90">
              <w:rPr>
                <w:rFonts w:ascii="Times New Roman" w:eastAsia="Times New Roman" w:hAnsi="Times New Roman" w:cs="Times New Roman"/>
                <w:color w:val="000000"/>
                <w:sz w:val="24"/>
                <w:szCs w:val="24"/>
                <w:lang w:val="en-IN"/>
              </w:rPr>
              <w:t xml:space="preserve"> number of programmes for career guidance and competitive exams for the benefit of the students                     </w:t>
            </w:r>
          </w:p>
        </w:tc>
        <w:tc>
          <w:tcPr>
            <w:tcW w:w="2400" w:type="pct"/>
            <w:tcBorders>
              <w:top w:val="nil"/>
              <w:left w:val="nil"/>
              <w:bottom w:val="single" w:sz="4" w:space="0" w:color="000000"/>
              <w:right w:val="single" w:sz="4" w:space="0" w:color="000000"/>
            </w:tcBorders>
            <w:vAlign w:val="center"/>
            <w:hideMark/>
          </w:tcPr>
          <w:p w14:paraId="02C5DAD0" w14:textId="4FDCF90E"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4579ACBC"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0842BCC5" w14:textId="675838AF"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Encourage students to participate in </w:t>
            </w:r>
            <w:proofErr w:type="gramStart"/>
            <w:r w:rsidRPr="00920F90">
              <w:rPr>
                <w:rFonts w:ascii="Times New Roman" w:eastAsia="Times New Roman" w:hAnsi="Times New Roman" w:cs="Times New Roman"/>
                <w:color w:val="000000"/>
                <w:sz w:val="24"/>
                <w:szCs w:val="24"/>
                <w:lang w:val="en-IN"/>
              </w:rPr>
              <w:t>more</w:t>
            </w:r>
            <w:proofErr w:type="gramEnd"/>
            <w:r w:rsidRPr="00920F90">
              <w:rPr>
                <w:rFonts w:ascii="Times New Roman" w:eastAsia="Times New Roman" w:hAnsi="Times New Roman" w:cs="Times New Roman"/>
                <w:color w:val="000000"/>
                <w:sz w:val="24"/>
                <w:szCs w:val="24"/>
                <w:lang w:val="en-IN"/>
              </w:rPr>
              <w:t xml:space="preserve"> number of academic/cultural/sports competitions                                         </w:t>
            </w:r>
          </w:p>
        </w:tc>
        <w:tc>
          <w:tcPr>
            <w:tcW w:w="2400" w:type="pct"/>
            <w:tcBorders>
              <w:top w:val="nil"/>
              <w:left w:val="nil"/>
              <w:bottom w:val="single" w:sz="4" w:space="0" w:color="000000"/>
              <w:right w:val="single" w:sz="4" w:space="0" w:color="000000"/>
            </w:tcBorders>
            <w:vAlign w:val="center"/>
          </w:tcPr>
          <w:p w14:paraId="0350953B" w14:textId="29CD0844"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1B8645EF"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04A089AF" w14:textId="3F79410A"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Take the feedback from the industries/companies</w:t>
            </w:r>
          </w:p>
        </w:tc>
        <w:tc>
          <w:tcPr>
            <w:tcW w:w="2400" w:type="pct"/>
            <w:tcBorders>
              <w:top w:val="nil"/>
              <w:left w:val="nil"/>
              <w:bottom w:val="single" w:sz="4" w:space="0" w:color="000000"/>
              <w:right w:val="single" w:sz="4" w:space="0" w:color="000000"/>
            </w:tcBorders>
            <w:vAlign w:val="center"/>
          </w:tcPr>
          <w:p w14:paraId="1DCEA46A" w14:textId="2952E2CC"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3D4D5B07"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64456894" w14:textId="0565EEA9"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 xml:space="preserve">Maintain proper documentation                                             </w:t>
            </w:r>
          </w:p>
        </w:tc>
        <w:tc>
          <w:tcPr>
            <w:tcW w:w="2400" w:type="pct"/>
            <w:tcBorders>
              <w:top w:val="nil"/>
              <w:left w:val="nil"/>
              <w:bottom w:val="single" w:sz="4" w:space="0" w:color="000000"/>
              <w:right w:val="single" w:sz="4" w:space="0" w:color="000000"/>
            </w:tcBorders>
            <w:vAlign w:val="center"/>
            <w:hideMark/>
          </w:tcPr>
          <w:p w14:paraId="55C9E46F" w14:textId="628B89D5"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19D5C795"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tcPr>
          <w:p w14:paraId="4E4FBB6A" w14:textId="2CD10D30"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Mobilise financial resources</w:t>
            </w:r>
          </w:p>
        </w:tc>
        <w:tc>
          <w:tcPr>
            <w:tcW w:w="2400" w:type="pct"/>
            <w:tcBorders>
              <w:top w:val="nil"/>
              <w:left w:val="nil"/>
              <w:bottom w:val="single" w:sz="4" w:space="0" w:color="000000"/>
              <w:right w:val="single" w:sz="4" w:space="0" w:color="000000"/>
            </w:tcBorders>
            <w:vAlign w:val="center"/>
          </w:tcPr>
          <w:p w14:paraId="63D5BD8D" w14:textId="0F3804BC"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r w:rsidR="00920F90" w:rsidRPr="00920F90" w14:paraId="582809D2" w14:textId="77777777" w:rsidTr="00C93AAB">
        <w:trPr>
          <w:trHeight w:val="454"/>
        </w:trPr>
        <w:tc>
          <w:tcPr>
            <w:tcW w:w="2600" w:type="pct"/>
            <w:tcBorders>
              <w:top w:val="nil"/>
              <w:left w:val="single" w:sz="4" w:space="0" w:color="000000"/>
              <w:bottom w:val="single" w:sz="4" w:space="0" w:color="000000"/>
              <w:right w:val="single" w:sz="4" w:space="0" w:color="000000"/>
            </w:tcBorders>
            <w:vAlign w:val="center"/>
            <w:hideMark/>
          </w:tcPr>
          <w:p w14:paraId="5BA9FA2D" w14:textId="2E94722F" w:rsidR="00920F90" w:rsidRPr="00920F90" w:rsidRDefault="00920F90" w:rsidP="00C93AAB">
            <w:pPr>
              <w:spacing w:after="0" w:line="240" w:lineRule="auto"/>
              <w:rPr>
                <w:rFonts w:ascii="Times New Roman" w:eastAsia="Times New Roman" w:hAnsi="Times New Roman" w:cs="Times New Roman"/>
                <w:color w:val="000000"/>
                <w:sz w:val="24"/>
                <w:szCs w:val="24"/>
                <w:lang w:val="en-IN"/>
              </w:rPr>
            </w:pPr>
            <w:r w:rsidRPr="00920F90">
              <w:rPr>
                <w:rFonts w:ascii="Times New Roman" w:eastAsia="Times New Roman" w:hAnsi="Times New Roman" w:cs="Times New Roman"/>
                <w:color w:val="000000"/>
                <w:sz w:val="24"/>
                <w:szCs w:val="24"/>
                <w:lang w:val="en-IN"/>
              </w:rPr>
              <w:t>Maintain documents as per NAAC format</w:t>
            </w:r>
          </w:p>
        </w:tc>
        <w:tc>
          <w:tcPr>
            <w:tcW w:w="2400" w:type="pct"/>
            <w:tcBorders>
              <w:top w:val="nil"/>
              <w:left w:val="nil"/>
              <w:bottom w:val="single" w:sz="4" w:space="0" w:color="000000"/>
              <w:right w:val="single" w:sz="4" w:space="0" w:color="000000"/>
            </w:tcBorders>
            <w:vAlign w:val="center"/>
            <w:hideMark/>
          </w:tcPr>
          <w:p w14:paraId="22EF7A00" w14:textId="1832FA8C" w:rsidR="00920F90" w:rsidRPr="00920F90" w:rsidRDefault="00920F90" w:rsidP="00C93AAB">
            <w:pPr>
              <w:spacing w:after="0" w:line="240" w:lineRule="auto"/>
              <w:rPr>
                <w:rFonts w:ascii="Times New Roman" w:eastAsia="Times New Roman" w:hAnsi="Times New Roman" w:cs="Times New Roman"/>
                <w:color w:val="000000"/>
                <w:sz w:val="20"/>
                <w:szCs w:val="20"/>
                <w:lang w:val="en-IN"/>
              </w:rPr>
            </w:pPr>
            <w:r w:rsidRPr="00920F90">
              <w:rPr>
                <w:rFonts w:ascii="Times New Roman" w:eastAsia="Times New Roman" w:hAnsi="Times New Roman" w:cs="Times New Roman"/>
                <w:color w:val="000000"/>
                <w:sz w:val="24"/>
                <w:szCs w:val="24"/>
                <w:lang w:val="en-IN"/>
              </w:rPr>
              <w:t> Implemented</w:t>
            </w:r>
          </w:p>
        </w:tc>
      </w:tr>
    </w:tbl>
    <w:p w14:paraId="57D0BFDA" w14:textId="77777777" w:rsidR="00920F90" w:rsidRDefault="00920F90" w:rsidP="00920F9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4DABAE07" w14:textId="77777777" w:rsidR="00920F90" w:rsidRDefault="00920F90" w:rsidP="00920F9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0C03B37C" w14:textId="77777777" w:rsidR="00920F90" w:rsidRDefault="00920F90" w:rsidP="00920F9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4A6917F2" w14:textId="77777777" w:rsidR="008F29BB" w:rsidRDefault="008F29BB" w:rsidP="008F29BB">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5D354261" w14:textId="77777777" w:rsidR="00844437" w:rsidRDefault="0084443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14:paraId="46BC7034" w14:textId="3D1E470C" w:rsidR="00BE6BCC" w:rsidRPr="00355CCD" w:rsidRDefault="002C678B">
      <w:pPr>
        <w:pBdr>
          <w:top w:val="nil"/>
          <w:left w:val="nil"/>
          <w:bottom w:val="nil"/>
          <w:right w:val="nil"/>
          <w:between w:val="nil"/>
        </w:pBdr>
        <w:spacing w:after="0" w:line="360" w:lineRule="auto"/>
        <w:ind w:left="720"/>
        <w:rPr>
          <w:rFonts w:ascii="Century Gothic" w:eastAsia="Century Gothic" w:hAnsi="Century Gothic" w:cs="Century Gothic"/>
          <w:b/>
          <w:bCs/>
          <w:color w:val="000000"/>
          <w:sz w:val="24"/>
          <w:szCs w:val="24"/>
          <w:u w:val="single"/>
        </w:rPr>
      </w:pPr>
      <w:r>
        <w:rPr>
          <w:rFonts w:ascii="Century Gothic" w:eastAsia="Century Gothic" w:hAnsi="Century Gothic" w:cs="Century Gothic"/>
          <w:color w:val="000000"/>
          <w:sz w:val="24"/>
          <w:szCs w:val="24"/>
          <w:u w:val="single"/>
        </w:rPr>
        <w:t>Action taken report to be attached</w:t>
      </w:r>
      <w:r w:rsidR="00355CCD">
        <w:rPr>
          <w:rFonts w:ascii="Century Gothic" w:eastAsia="Century Gothic" w:hAnsi="Century Gothic" w:cs="Century Gothic"/>
          <w:color w:val="000000"/>
          <w:sz w:val="24"/>
          <w:szCs w:val="24"/>
          <w:u w:val="single"/>
        </w:rPr>
        <w:t>:</w:t>
      </w:r>
      <w:r w:rsidR="00355CCD">
        <w:rPr>
          <w:rFonts w:ascii="Century Gothic" w:eastAsia="Century Gothic" w:hAnsi="Century Gothic" w:cs="Century Gothic"/>
          <w:color w:val="000000"/>
          <w:sz w:val="24"/>
          <w:szCs w:val="24"/>
          <w:u w:val="single"/>
        </w:rPr>
        <w:tab/>
      </w:r>
      <w:r w:rsidR="00355CCD">
        <w:rPr>
          <w:rFonts w:ascii="Century Gothic" w:eastAsia="Century Gothic" w:hAnsi="Century Gothic" w:cs="Century Gothic"/>
          <w:color w:val="000000"/>
          <w:sz w:val="24"/>
          <w:szCs w:val="24"/>
          <w:u w:val="single"/>
        </w:rPr>
        <w:tab/>
      </w:r>
      <w:r w:rsidR="00355CCD" w:rsidRPr="00355CCD">
        <w:rPr>
          <w:rFonts w:ascii="Century Gothic" w:eastAsia="Century Gothic" w:hAnsi="Century Gothic" w:cs="Century Gothic"/>
          <w:b/>
          <w:bCs/>
          <w:color w:val="000000"/>
          <w:sz w:val="24"/>
          <w:szCs w:val="24"/>
          <w:u w:val="single"/>
        </w:rPr>
        <w:t>ATTACHED</w:t>
      </w:r>
    </w:p>
    <w:p w14:paraId="4411707F" w14:textId="77777777" w:rsidR="00844437" w:rsidRDefault="0084443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14:paraId="46295255" w14:textId="664165DF"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NIRF Rank (if any</w:t>
      </w:r>
      <w:proofErr w:type="gramStart"/>
      <w:r>
        <w:rPr>
          <w:rFonts w:ascii="Century Gothic" w:eastAsia="Century Gothic" w:hAnsi="Century Gothic" w:cs="Century Gothic"/>
          <w:color w:val="000000"/>
          <w:sz w:val="24"/>
          <w:szCs w:val="24"/>
        </w:rPr>
        <w:t>) :</w:t>
      </w:r>
      <w:proofErr w:type="gramEnd"/>
      <w:r>
        <w:rPr>
          <w:rFonts w:ascii="Century Gothic" w:eastAsia="Century Gothic" w:hAnsi="Century Gothic" w:cs="Century Gothic"/>
          <w:color w:val="000000"/>
          <w:sz w:val="24"/>
          <w:szCs w:val="24"/>
        </w:rPr>
        <w:tab/>
        <w:t xml:space="preserve"> </w:t>
      </w:r>
      <w:r w:rsidR="009B69AF" w:rsidRPr="00EA12F0">
        <w:rPr>
          <w:rFonts w:ascii="Century Gothic" w:eastAsia="Century Gothic" w:hAnsi="Century Gothic" w:cs="Century Gothic"/>
          <w:b/>
          <w:bCs/>
          <w:color w:val="000000"/>
          <w:sz w:val="24"/>
          <w:szCs w:val="24"/>
        </w:rPr>
        <w:t>Band 101-150</w:t>
      </w:r>
      <w:r>
        <w:rPr>
          <w:rFonts w:ascii="Century Gothic" w:eastAsia="Century Gothic" w:hAnsi="Century Gothic" w:cs="Century Gothic"/>
          <w:color w:val="000000"/>
          <w:sz w:val="24"/>
          <w:szCs w:val="24"/>
        </w:rPr>
        <w:tab/>
        <w:t>Year:</w:t>
      </w:r>
      <w:r w:rsidR="009B69AF" w:rsidRPr="00EA12F0">
        <w:rPr>
          <w:rFonts w:ascii="Century Gothic" w:eastAsia="Century Gothic" w:hAnsi="Century Gothic" w:cs="Century Gothic"/>
          <w:b/>
          <w:bCs/>
          <w:color w:val="000000"/>
          <w:sz w:val="24"/>
          <w:szCs w:val="24"/>
        </w:rPr>
        <w:t>2020</w:t>
      </w:r>
    </w:p>
    <w:p w14:paraId="3A485FBF" w14:textId="77777777" w:rsidR="00BE6BCC" w:rsidRDefault="000A71A8">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Green Audit Report by Government Agency</w:t>
      </w:r>
      <w:r w:rsidR="002C678B">
        <w:rPr>
          <w:rFonts w:ascii="Century Gothic" w:eastAsia="Century Gothic" w:hAnsi="Century Gothic" w:cs="Century Gothic"/>
          <w:color w:val="000000"/>
          <w:sz w:val="24"/>
          <w:szCs w:val="24"/>
        </w:rPr>
        <w:t>:</w:t>
      </w:r>
      <w:r w:rsidR="002C678B">
        <w:rPr>
          <w:rFonts w:ascii="Century Gothic" w:eastAsia="Century Gothic" w:hAnsi="Century Gothic" w:cs="Century Gothic"/>
          <w:color w:val="000000"/>
          <w:sz w:val="24"/>
          <w:szCs w:val="24"/>
        </w:rPr>
        <w:tab/>
      </w:r>
      <w:r w:rsidR="002C678B">
        <w:rPr>
          <w:rFonts w:ascii="Century Gothic" w:eastAsia="Century Gothic" w:hAnsi="Century Gothic" w:cs="Century Gothic"/>
          <w:color w:val="000000"/>
          <w:sz w:val="24"/>
          <w:szCs w:val="24"/>
        </w:rPr>
        <w:tab/>
        <w:t>Year:</w:t>
      </w:r>
    </w:p>
    <w:p w14:paraId="058DE633"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Awards &amp; Achievements </w:t>
      </w:r>
      <w:r w:rsidR="00E144BF">
        <w:rPr>
          <w:rFonts w:ascii="Century Gothic" w:eastAsia="Century Gothic" w:hAnsi="Century Gothic" w:cs="Century Gothic"/>
          <w:color w:val="000000"/>
          <w:sz w:val="24"/>
          <w:szCs w:val="24"/>
        </w:rPr>
        <w:t xml:space="preserve">for the institution </w:t>
      </w:r>
      <w:r>
        <w:rPr>
          <w:rFonts w:ascii="Century Gothic" w:eastAsia="Century Gothic" w:hAnsi="Century Gothic" w:cs="Century Gothic"/>
          <w:color w:val="000000"/>
          <w:sz w:val="24"/>
          <w:szCs w:val="24"/>
        </w:rPr>
        <w:t xml:space="preserve">during the current </w:t>
      </w:r>
      <w:r w:rsidR="00E144BF">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Academic Year</w:t>
      </w:r>
      <w:r w:rsidR="00502D91">
        <w:rPr>
          <w:rFonts w:ascii="Century Gothic" w:eastAsia="Century Gothic" w:hAnsi="Century Gothic" w:cs="Century Gothic"/>
          <w:color w:val="000000"/>
          <w:sz w:val="24"/>
          <w:szCs w:val="24"/>
        </w:rPr>
        <w:t xml:space="preserve"> with details</w:t>
      </w:r>
      <w:r>
        <w:rPr>
          <w:rFonts w:ascii="Century Gothic" w:eastAsia="Century Gothic" w:hAnsi="Century Gothic" w:cs="Century Gothic"/>
          <w:color w:val="000000"/>
          <w:sz w:val="24"/>
          <w:szCs w:val="24"/>
        </w:rPr>
        <w:t>:</w:t>
      </w:r>
    </w:p>
    <w:tbl>
      <w:tblPr>
        <w:tblW w:w="5000" w:type="pct"/>
        <w:tblLayout w:type="fixed"/>
        <w:tblLook w:val="04A0" w:firstRow="1" w:lastRow="0" w:firstColumn="1" w:lastColumn="0" w:noHBand="0" w:noVBand="1"/>
      </w:tblPr>
      <w:tblGrid>
        <w:gridCol w:w="662"/>
        <w:gridCol w:w="2348"/>
        <w:gridCol w:w="1520"/>
        <w:gridCol w:w="2905"/>
        <w:gridCol w:w="1582"/>
      </w:tblGrid>
      <w:tr w:rsidR="0045264B" w:rsidRPr="0045264B" w14:paraId="2FCADB64" w14:textId="77777777" w:rsidTr="002379F7">
        <w:trPr>
          <w:trHeight w:val="1200"/>
        </w:trPr>
        <w:tc>
          <w:tcPr>
            <w:tcW w:w="367" w:type="pct"/>
            <w:tcBorders>
              <w:top w:val="single" w:sz="4" w:space="0" w:color="auto"/>
              <w:left w:val="single" w:sz="4" w:space="0" w:color="auto"/>
              <w:bottom w:val="single" w:sz="4" w:space="0" w:color="auto"/>
              <w:right w:val="single" w:sz="4" w:space="0" w:color="auto"/>
            </w:tcBorders>
            <w:noWrap/>
            <w:vAlign w:val="center"/>
            <w:hideMark/>
          </w:tcPr>
          <w:p w14:paraId="3E01CB4C" w14:textId="77777777" w:rsidR="0045264B" w:rsidRPr="0045264B" w:rsidRDefault="0045264B" w:rsidP="002379F7">
            <w:pPr>
              <w:spacing w:after="0" w:line="240" w:lineRule="auto"/>
              <w:jc w:val="center"/>
              <w:rPr>
                <w:rFonts w:eastAsia="Times New Roman"/>
                <w:color w:val="000000"/>
                <w:lang w:val="en-IN"/>
              </w:rPr>
            </w:pPr>
            <w:proofErr w:type="spellStart"/>
            <w:r w:rsidRPr="0045264B">
              <w:rPr>
                <w:rFonts w:eastAsia="Times New Roman"/>
                <w:color w:val="000000"/>
                <w:lang w:val="en-IN"/>
              </w:rPr>
              <w:t>S.No</w:t>
            </w:r>
            <w:proofErr w:type="spellEnd"/>
            <w:r w:rsidRPr="0045264B">
              <w:rPr>
                <w:rFonts w:eastAsia="Times New Roman"/>
                <w:color w:val="000000"/>
                <w:lang w:val="en-IN"/>
              </w:rPr>
              <w:t>.</w:t>
            </w:r>
          </w:p>
        </w:tc>
        <w:tc>
          <w:tcPr>
            <w:tcW w:w="1302" w:type="pct"/>
            <w:tcBorders>
              <w:top w:val="single" w:sz="4" w:space="0" w:color="auto"/>
              <w:left w:val="nil"/>
              <w:bottom w:val="single" w:sz="4" w:space="0" w:color="auto"/>
              <w:right w:val="single" w:sz="4" w:space="0" w:color="auto"/>
            </w:tcBorders>
            <w:vAlign w:val="center"/>
            <w:hideMark/>
          </w:tcPr>
          <w:p w14:paraId="65E0E79E" w14:textId="77777777" w:rsidR="0045264B" w:rsidRPr="0045264B" w:rsidRDefault="0045264B" w:rsidP="002379F7">
            <w:pPr>
              <w:spacing w:after="0" w:line="240" w:lineRule="auto"/>
              <w:jc w:val="center"/>
              <w:rPr>
                <w:rFonts w:eastAsia="Times New Roman"/>
                <w:b/>
                <w:bCs/>
                <w:color w:val="000000"/>
                <w:lang w:val="en-IN"/>
              </w:rPr>
            </w:pPr>
            <w:r w:rsidRPr="0045264B">
              <w:rPr>
                <w:rFonts w:eastAsia="Times New Roman"/>
                <w:b/>
                <w:bCs/>
                <w:color w:val="000000"/>
                <w:lang w:val="en-IN"/>
              </w:rPr>
              <w:t>Name of the Institution / Teacher / Student</w:t>
            </w:r>
          </w:p>
        </w:tc>
        <w:tc>
          <w:tcPr>
            <w:tcW w:w="843" w:type="pct"/>
            <w:tcBorders>
              <w:top w:val="single" w:sz="4" w:space="0" w:color="auto"/>
              <w:left w:val="nil"/>
              <w:bottom w:val="single" w:sz="4" w:space="0" w:color="auto"/>
              <w:right w:val="single" w:sz="4" w:space="0" w:color="auto"/>
            </w:tcBorders>
            <w:vAlign w:val="center"/>
            <w:hideMark/>
          </w:tcPr>
          <w:p w14:paraId="00227D68" w14:textId="00A213C9" w:rsidR="0045264B" w:rsidRPr="0045264B" w:rsidRDefault="0045264B" w:rsidP="002379F7">
            <w:pPr>
              <w:spacing w:after="0" w:line="240" w:lineRule="auto"/>
              <w:jc w:val="center"/>
              <w:rPr>
                <w:rFonts w:eastAsia="Times New Roman"/>
                <w:b/>
                <w:bCs/>
                <w:color w:val="000000"/>
                <w:lang w:val="en-IN"/>
              </w:rPr>
            </w:pPr>
            <w:r w:rsidRPr="0045264B">
              <w:rPr>
                <w:rFonts w:eastAsia="Times New Roman"/>
                <w:b/>
                <w:bCs/>
                <w:color w:val="000000"/>
                <w:lang w:val="en-IN"/>
              </w:rPr>
              <w:t>Name of the Award/ Recognition</w:t>
            </w:r>
          </w:p>
        </w:tc>
        <w:tc>
          <w:tcPr>
            <w:tcW w:w="1611" w:type="pct"/>
            <w:tcBorders>
              <w:top w:val="single" w:sz="4" w:space="0" w:color="auto"/>
              <w:left w:val="nil"/>
              <w:bottom w:val="single" w:sz="4" w:space="0" w:color="auto"/>
              <w:right w:val="single" w:sz="4" w:space="0" w:color="auto"/>
            </w:tcBorders>
            <w:vAlign w:val="center"/>
            <w:hideMark/>
          </w:tcPr>
          <w:p w14:paraId="4631AC90" w14:textId="77777777" w:rsidR="0045264B" w:rsidRPr="0045264B" w:rsidRDefault="0045264B" w:rsidP="002379F7">
            <w:pPr>
              <w:spacing w:after="0" w:line="240" w:lineRule="auto"/>
              <w:jc w:val="center"/>
              <w:rPr>
                <w:rFonts w:eastAsia="Times New Roman"/>
                <w:b/>
                <w:bCs/>
                <w:color w:val="000000"/>
                <w:lang w:val="en-IN"/>
              </w:rPr>
            </w:pPr>
            <w:r w:rsidRPr="0045264B">
              <w:rPr>
                <w:rFonts w:eastAsia="Times New Roman"/>
                <w:b/>
                <w:bCs/>
                <w:color w:val="000000"/>
                <w:lang w:val="en-IN"/>
              </w:rPr>
              <w:t>Name of the Awarding Body/Agency (Government/Government-recognised agencies/bodies)</w:t>
            </w:r>
          </w:p>
        </w:tc>
        <w:tc>
          <w:tcPr>
            <w:tcW w:w="877" w:type="pct"/>
            <w:tcBorders>
              <w:top w:val="single" w:sz="4" w:space="0" w:color="auto"/>
              <w:left w:val="nil"/>
              <w:bottom w:val="single" w:sz="4" w:space="0" w:color="auto"/>
              <w:right w:val="single" w:sz="4" w:space="0" w:color="auto"/>
            </w:tcBorders>
            <w:noWrap/>
            <w:vAlign w:val="center"/>
            <w:hideMark/>
          </w:tcPr>
          <w:p w14:paraId="7AB5E97A" w14:textId="64DDC901" w:rsidR="0045264B" w:rsidRPr="0045264B" w:rsidRDefault="0045264B" w:rsidP="002379F7">
            <w:pPr>
              <w:spacing w:after="0" w:line="240" w:lineRule="auto"/>
              <w:jc w:val="center"/>
              <w:rPr>
                <w:rFonts w:eastAsia="Times New Roman"/>
                <w:b/>
                <w:bCs/>
                <w:color w:val="000000"/>
                <w:lang w:val="en-IN"/>
              </w:rPr>
            </w:pPr>
            <w:r w:rsidRPr="0045264B">
              <w:rPr>
                <w:rFonts w:eastAsia="Times New Roman"/>
                <w:b/>
                <w:bCs/>
                <w:color w:val="000000"/>
                <w:lang w:val="en-IN"/>
              </w:rPr>
              <w:t>Month and Year of award</w:t>
            </w:r>
          </w:p>
        </w:tc>
      </w:tr>
      <w:tr w:rsidR="00A70561" w:rsidRPr="0045264B" w14:paraId="4C81D9B1"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0D65BDEC" w14:textId="77777777" w:rsidR="00A70561" w:rsidRPr="0045264B" w:rsidRDefault="00A70561" w:rsidP="00A70561">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1333B51E" w14:textId="627D81DB" w:rsidR="00A70561" w:rsidRPr="0045264B" w:rsidRDefault="00A70561" w:rsidP="00E62255">
            <w:pPr>
              <w:spacing w:after="0" w:line="240" w:lineRule="auto"/>
              <w:rPr>
                <w:rFonts w:eastAsia="Times New Roman"/>
                <w:b/>
                <w:bCs/>
                <w:color w:val="000000"/>
                <w:lang w:val="en-IN"/>
              </w:rPr>
            </w:pPr>
            <w:r>
              <w:rPr>
                <w:rFonts w:eastAsia="Times New Roman"/>
                <w:b/>
                <w:bCs/>
                <w:color w:val="000000"/>
                <w:lang w:val="en-IN"/>
              </w:rPr>
              <w:t xml:space="preserve">Dr. </w:t>
            </w:r>
            <w:proofErr w:type="spellStart"/>
            <w:proofErr w:type="gramStart"/>
            <w:r>
              <w:rPr>
                <w:rFonts w:eastAsia="Times New Roman"/>
                <w:b/>
                <w:bCs/>
                <w:color w:val="000000"/>
                <w:lang w:val="en-IN"/>
              </w:rPr>
              <w:t>K.Bhagya</w:t>
            </w:r>
            <w:proofErr w:type="spellEnd"/>
            <w:proofErr w:type="gramEnd"/>
            <w:r>
              <w:rPr>
                <w:rFonts w:eastAsia="Times New Roman"/>
                <w:b/>
                <w:bCs/>
                <w:color w:val="000000"/>
                <w:lang w:val="en-IN"/>
              </w:rPr>
              <w:t xml:space="preserve"> Lakshmi, Principal</w:t>
            </w:r>
          </w:p>
        </w:tc>
        <w:tc>
          <w:tcPr>
            <w:tcW w:w="843" w:type="pct"/>
            <w:tcBorders>
              <w:top w:val="single" w:sz="4" w:space="0" w:color="auto"/>
              <w:left w:val="nil"/>
              <w:bottom w:val="single" w:sz="4" w:space="0" w:color="auto"/>
              <w:right w:val="single" w:sz="4" w:space="0" w:color="auto"/>
            </w:tcBorders>
            <w:vAlign w:val="center"/>
          </w:tcPr>
          <w:p w14:paraId="41B80415" w14:textId="0A5DE713" w:rsidR="00A70561" w:rsidRPr="0045264B" w:rsidRDefault="00A70561" w:rsidP="00A70561">
            <w:pPr>
              <w:spacing w:after="0" w:line="240" w:lineRule="auto"/>
              <w:jc w:val="center"/>
              <w:rPr>
                <w:rFonts w:eastAsia="Times New Roman"/>
                <w:b/>
                <w:bCs/>
                <w:color w:val="000000"/>
                <w:lang w:val="en-IN"/>
              </w:rPr>
            </w:pPr>
            <w:r w:rsidRPr="00FB1B54">
              <w:t>NTR District Merit award</w:t>
            </w:r>
          </w:p>
        </w:tc>
        <w:tc>
          <w:tcPr>
            <w:tcW w:w="1611" w:type="pct"/>
            <w:tcBorders>
              <w:top w:val="single" w:sz="4" w:space="0" w:color="auto"/>
              <w:left w:val="nil"/>
              <w:bottom w:val="single" w:sz="4" w:space="0" w:color="auto"/>
              <w:right w:val="single" w:sz="4" w:space="0" w:color="auto"/>
            </w:tcBorders>
            <w:vAlign w:val="center"/>
          </w:tcPr>
          <w:p w14:paraId="4B817EB5" w14:textId="106D0EB3"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41E6C0DE" w14:textId="53E696FE"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August 2025</w:t>
            </w:r>
          </w:p>
        </w:tc>
      </w:tr>
      <w:tr w:rsidR="00A70561" w:rsidRPr="0045264B" w14:paraId="5A149263"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2A37F8E2" w14:textId="77777777" w:rsidR="00A70561" w:rsidRPr="0045264B" w:rsidRDefault="00A70561" w:rsidP="00A70561">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4053B724" w14:textId="0FF4A81F" w:rsidR="00A70561" w:rsidRPr="0045264B" w:rsidRDefault="00A70561" w:rsidP="00E62255">
            <w:pPr>
              <w:spacing w:after="0" w:line="240" w:lineRule="auto"/>
              <w:rPr>
                <w:rFonts w:eastAsia="Times New Roman"/>
                <w:b/>
                <w:bCs/>
                <w:color w:val="000000"/>
                <w:lang w:val="en-IN"/>
              </w:rPr>
            </w:pPr>
            <w:proofErr w:type="spellStart"/>
            <w:r>
              <w:rPr>
                <w:rFonts w:eastAsia="Times New Roman"/>
                <w:b/>
                <w:bCs/>
                <w:color w:val="000000"/>
                <w:lang w:val="en-IN"/>
              </w:rPr>
              <w:t>Dr.</w:t>
            </w:r>
            <w:proofErr w:type="gramStart"/>
            <w:r>
              <w:rPr>
                <w:rFonts w:eastAsia="Times New Roman"/>
                <w:b/>
                <w:bCs/>
                <w:color w:val="000000"/>
                <w:lang w:val="en-IN"/>
              </w:rPr>
              <w:t>D.Yugandhar</w:t>
            </w:r>
            <w:proofErr w:type="spellEnd"/>
            <w:proofErr w:type="gramEnd"/>
            <w:r>
              <w:rPr>
                <w:rFonts w:eastAsia="Times New Roman"/>
                <w:b/>
                <w:bCs/>
                <w:color w:val="000000"/>
                <w:lang w:val="en-IN"/>
              </w:rPr>
              <w:t>, Physical Director</w:t>
            </w:r>
          </w:p>
        </w:tc>
        <w:tc>
          <w:tcPr>
            <w:tcW w:w="843" w:type="pct"/>
            <w:tcBorders>
              <w:top w:val="single" w:sz="4" w:space="0" w:color="auto"/>
              <w:left w:val="nil"/>
              <w:bottom w:val="single" w:sz="4" w:space="0" w:color="auto"/>
              <w:right w:val="single" w:sz="4" w:space="0" w:color="auto"/>
            </w:tcBorders>
            <w:vAlign w:val="center"/>
          </w:tcPr>
          <w:p w14:paraId="66A5AD07" w14:textId="5805B106" w:rsidR="00A70561" w:rsidRPr="0045264B" w:rsidRDefault="00A70561" w:rsidP="00A70561">
            <w:pPr>
              <w:spacing w:after="0" w:line="240" w:lineRule="auto"/>
              <w:jc w:val="center"/>
              <w:rPr>
                <w:rFonts w:eastAsia="Times New Roman"/>
                <w:b/>
                <w:bCs/>
                <w:color w:val="000000"/>
                <w:lang w:val="en-IN"/>
              </w:rPr>
            </w:pPr>
            <w:r w:rsidRPr="00FB1B54">
              <w:t>NTR District Merit award</w:t>
            </w:r>
          </w:p>
        </w:tc>
        <w:tc>
          <w:tcPr>
            <w:tcW w:w="1611" w:type="pct"/>
            <w:tcBorders>
              <w:top w:val="single" w:sz="4" w:space="0" w:color="auto"/>
              <w:left w:val="nil"/>
              <w:bottom w:val="single" w:sz="4" w:space="0" w:color="auto"/>
              <w:right w:val="single" w:sz="4" w:space="0" w:color="auto"/>
            </w:tcBorders>
            <w:vAlign w:val="center"/>
          </w:tcPr>
          <w:p w14:paraId="7CEBD449" w14:textId="755D30EE"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7E3BE030" w14:textId="4A821973"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August 2025</w:t>
            </w:r>
          </w:p>
        </w:tc>
      </w:tr>
      <w:tr w:rsidR="00A70561" w:rsidRPr="0045264B" w14:paraId="6C303F4F"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0DDD8F7A" w14:textId="77777777" w:rsidR="00A70561" w:rsidRPr="0045264B" w:rsidRDefault="00A70561" w:rsidP="00A70561">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07D5F757" w14:textId="69A6B66A" w:rsidR="00A70561" w:rsidRPr="0045264B" w:rsidRDefault="00A70561" w:rsidP="00E62255">
            <w:pPr>
              <w:spacing w:after="0" w:line="240" w:lineRule="auto"/>
              <w:rPr>
                <w:rFonts w:eastAsia="Times New Roman"/>
                <w:b/>
                <w:bCs/>
                <w:color w:val="000000"/>
                <w:lang w:val="en-IN"/>
              </w:rPr>
            </w:pPr>
            <w:proofErr w:type="spellStart"/>
            <w:r>
              <w:rPr>
                <w:rFonts w:eastAsia="Times New Roman"/>
                <w:b/>
                <w:bCs/>
                <w:color w:val="000000"/>
                <w:lang w:val="en-IN"/>
              </w:rPr>
              <w:t>Dr.</w:t>
            </w:r>
            <w:proofErr w:type="gramStart"/>
            <w:r>
              <w:rPr>
                <w:rFonts w:eastAsia="Times New Roman"/>
                <w:b/>
                <w:bCs/>
                <w:color w:val="000000"/>
                <w:lang w:val="en-IN"/>
              </w:rPr>
              <w:t>K.Ramesh</w:t>
            </w:r>
            <w:proofErr w:type="spellEnd"/>
            <w:proofErr w:type="gramEnd"/>
            <w:r>
              <w:rPr>
                <w:rFonts w:eastAsia="Times New Roman"/>
                <w:b/>
                <w:bCs/>
                <w:color w:val="000000"/>
                <w:lang w:val="en-IN"/>
              </w:rPr>
              <w:t xml:space="preserve">, </w:t>
            </w:r>
            <w:proofErr w:type="spellStart"/>
            <w:r>
              <w:rPr>
                <w:rFonts w:eastAsia="Times New Roman"/>
                <w:b/>
                <w:bCs/>
                <w:color w:val="000000"/>
                <w:lang w:val="en-IN"/>
              </w:rPr>
              <w:t>Lec</w:t>
            </w:r>
            <w:proofErr w:type="spellEnd"/>
            <w:r>
              <w:rPr>
                <w:rFonts w:eastAsia="Times New Roman"/>
                <w:b/>
                <w:bCs/>
                <w:color w:val="000000"/>
                <w:lang w:val="en-IN"/>
              </w:rPr>
              <w:t xml:space="preserve"> </w:t>
            </w:r>
            <w:proofErr w:type="gramStart"/>
            <w:r>
              <w:rPr>
                <w:rFonts w:eastAsia="Times New Roman"/>
                <w:b/>
                <w:bCs/>
                <w:color w:val="000000"/>
                <w:lang w:val="en-IN"/>
              </w:rPr>
              <w:t>In</w:t>
            </w:r>
            <w:proofErr w:type="gramEnd"/>
            <w:r>
              <w:rPr>
                <w:rFonts w:eastAsia="Times New Roman"/>
                <w:b/>
                <w:bCs/>
                <w:color w:val="000000"/>
                <w:lang w:val="en-IN"/>
              </w:rPr>
              <w:t xml:space="preserve"> Pol Science</w:t>
            </w:r>
          </w:p>
        </w:tc>
        <w:tc>
          <w:tcPr>
            <w:tcW w:w="843" w:type="pct"/>
            <w:tcBorders>
              <w:top w:val="single" w:sz="4" w:space="0" w:color="auto"/>
              <w:left w:val="nil"/>
              <w:bottom w:val="single" w:sz="4" w:space="0" w:color="auto"/>
              <w:right w:val="single" w:sz="4" w:space="0" w:color="auto"/>
            </w:tcBorders>
            <w:vAlign w:val="center"/>
          </w:tcPr>
          <w:p w14:paraId="367E8B0A" w14:textId="0334B0C4" w:rsidR="00A70561" w:rsidRPr="0045264B" w:rsidRDefault="00A70561" w:rsidP="00A70561">
            <w:pPr>
              <w:spacing w:after="0" w:line="240" w:lineRule="auto"/>
              <w:jc w:val="center"/>
              <w:rPr>
                <w:rFonts w:eastAsia="Times New Roman"/>
                <w:b/>
                <w:bCs/>
                <w:color w:val="000000"/>
                <w:lang w:val="en-IN"/>
              </w:rPr>
            </w:pPr>
            <w:r w:rsidRPr="00FB1B54">
              <w:t>NTR District Merit award</w:t>
            </w:r>
          </w:p>
        </w:tc>
        <w:tc>
          <w:tcPr>
            <w:tcW w:w="1611" w:type="pct"/>
            <w:tcBorders>
              <w:top w:val="single" w:sz="4" w:space="0" w:color="auto"/>
              <w:left w:val="nil"/>
              <w:bottom w:val="single" w:sz="4" w:space="0" w:color="auto"/>
              <w:right w:val="single" w:sz="4" w:space="0" w:color="auto"/>
            </w:tcBorders>
            <w:vAlign w:val="center"/>
          </w:tcPr>
          <w:p w14:paraId="2FA8CE95" w14:textId="132B07A2"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7A09FCB2" w14:textId="5CC1BFDC"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August 2025</w:t>
            </w:r>
          </w:p>
        </w:tc>
      </w:tr>
      <w:tr w:rsidR="00A70561" w:rsidRPr="0045264B" w14:paraId="74CE7B4A"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170848B8" w14:textId="77777777" w:rsidR="00A70561" w:rsidRPr="0045264B" w:rsidRDefault="00A70561" w:rsidP="00A70561">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33DA8566" w14:textId="180F9B7D" w:rsidR="00A70561" w:rsidRPr="0045264B" w:rsidRDefault="00A70561" w:rsidP="00E62255">
            <w:pPr>
              <w:spacing w:after="0" w:line="240" w:lineRule="auto"/>
              <w:rPr>
                <w:rFonts w:eastAsia="Times New Roman"/>
                <w:b/>
                <w:bCs/>
                <w:color w:val="000000"/>
                <w:lang w:val="en-IN"/>
              </w:rPr>
            </w:pPr>
            <w:proofErr w:type="spellStart"/>
            <w:r w:rsidRPr="00A70561">
              <w:rPr>
                <w:rFonts w:eastAsia="Times New Roman"/>
                <w:b/>
                <w:bCs/>
                <w:color w:val="000000"/>
                <w:lang w:val="en-IN"/>
              </w:rPr>
              <w:t>Smt</w:t>
            </w:r>
            <w:proofErr w:type="spellEnd"/>
            <w:r w:rsidRPr="00A70561">
              <w:rPr>
                <w:rFonts w:eastAsia="Times New Roman"/>
                <w:b/>
                <w:bCs/>
                <w:color w:val="000000"/>
                <w:lang w:val="en-IN"/>
              </w:rPr>
              <w:t xml:space="preserve"> Uma Maheswari, Sr Assistant</w:t>
            </w:r>
          </w:p>
        </w:tc>
        <w:tc>
          <w:tcPr>
            <w:tcW w:w="843" w:type="pct"/>
            <w:tcBorders>
              <w:top w:val="single" w:sz="4" w:space="0" w:color="auto"/>
              <w:left w:val="nil"/>
              <w:bottom w:val="single" w:sz="4" w:space="0" w:color="auto"/>
              <w:right w:val="single" w:sz="4" w:space="0" w:color="auto"/>
            </w:tcBorders>
            <w:vAlign w:val="center"/>
          </w:tcPr>
          <w:p w14:paraId="613C69A0" w14:textId="4B918D1C" w:rsidR="00A70561" w:rsidRPr="0045264B" w:rsidRDefault="00A70561" w:rsidP="00A70561">
            <w:pPr>
              <w:spacing w:after="0" w:line="240" w:lineRule="auto"/>
              <w:jc w:val="center"/>
              <w:rPr>
                <w:rFonts w:eastAsia="Times New Roman"/>
                <w:b/>
                <w:bCs/>
                <w:color w:val="000000"/>
                <w:lang w:val="en-IN"/>
              </w:rPr>
            </w:pPr>
            <w:r w:rsidRPr="00FB1B54">
              <w:t>NTR District Merit award</w:t>
            </w:r>
          </w:p>
        </w:tc>
        <w:tc>
          <w:tcPr>
            <w:tcW w:w="1611" w:type="pct"/>
            <w:tcBorders>
              <w:top w:val="single" w:sz="4" w:space="0" w:color="auto"/>
              <w:left w:val="nil"/>
              <w:bottom w:val="single" w:sz="4" w:space="0" w:color="auto"/>
              <w:right w:val="single" w:sz="4" w:space="0" w:color="auto"/>
            </w:tcBorders>
            <w:vAlign w:val="center"/>
          </w:tcPr>
          <w:p w14:paraId="65AD1B94" w14:textId="74D09E5A"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3D07F1A7" w14:textId="1F6F9761"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August 2025</w:t>
            </w:r>
          </w:p>
        </w:tc>
      </w:tr>
      <w:tr w:rsidR="00A70561" w:rsidRPr="0045264B" w14:paraId="38F8DAD2"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6B25BDBD" w14:textId="77777777" w:rsidR="00A70561" w:rsidRPr="0045264B" w:rsidRDefault="00A70561" w:rsidP="00A70561">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21ECE2FD" w14:textId="3DF1714C" w:rsidR="00A70561" w:rsidRPr="0045264B" w:rsidRDefault="00A70561" w:rsidP="00E62255">
            <w:pPr>
              <w:spacing w:after="0" w:line="240" w:lineRule="auto"/>
              <w:rPr>
                <w:rFonts w:eastAsia="Times New Roman"/>
                <w:b/>
                <w:bCs/>
                <w:color w:val="000000"/>
                <w:lang w:val="en-IN"/>
              </w:rPr>
            </w:pPr>
            <w:r w:rsidRPr="00FB1B54">
              <w:t xml:space="preserve">Sri </w:t>
            </w:r>
            <w:proofErr w:type="spellStart"/>
            <w:r w:rsidRPr="00FB1B54">
              <w:t>Douwlath</w:t>
            </w:r>
            <w:proofErr w:type="spellEnd"/>
            <w:r w:rsidRPr="00FB1B54">
              <w:t xml:space="preserve"> Office Subordinate</w:t>
            </w:r>
          </w:p>
        </w:tc>
        <w:tc>
          <w:tcPr>
            <w:tcW w:w="843" w:type="pct"/>
            <w:tcBorders>
              <w:top w:val="single" w:sz="4" w:space="0" w:color="auto"/>
              <w:left w:val="nil"/>
              <w:bottom w:val="single" w:sz="4" w:space="0" w:color="auto"/>
              <w:right w:val="single" w:sz="4" w:space="0" w:color="auto"/>
            </w:tcBorders>
            <w:vAlign w:val="center"/>
          </w:tcPr>
          <w:p w14:paraId="17CCC9F9" w14:textId="146E8A3B" w:rsidR="00A70561" w:rsidRPr="0045264B" w:rsidRDefault="00A70561" w:rsidP="00A70561">
            <w:pPr>
              <w:spacing w:after="0" w:line="240" w:lineRule="auto"/>
              <w:jc w:val="center"/>
              <w:rPr>
                <w:rFonts w:eastAsia="Times New Roman"/>
                <w:b/>
                <w:bCs/>
                <w:color w:val="000000"/>
                <w:lang w:val="en-IN"/>
              </w:rPr>
            </w:pPr>
            <w:r w:rsidRPr="00FB1B54">
              <w:t>NTR District Merit award</w:t>
            </w:r>
          </w:p>
        </w:tc>
        <w:tc>
          <w:tcPr>
            <w:tcW w:w="1611" w:type="pct"/>
            <w:tcBorders>
              <w:top w:val="single" w:sz="4" w:space="0" w:color="auto"/>
              <w:left w:val="nil"/>
              <w:bottom w:val="single" w:sz="4" w:space="0" w:color="auto"/>
              <w:right w:val="single" w:sz="4" w:space="0" w:color="auto"/>
            </w:tcBorders>
            <w:vAlign w:val="center"/>
          </w:tcPr>
          <w:p w14:paraId="266D0291" w14:textId="6FB9BCDE"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3F08357D" w14:textId="438F7CC5" w:rsidR="00A70561" w:rsidRPr="0045264B" w:rsidRDefault="00A70561" w:rsidP="00A70561">
            <w:pPr>
              <w:spacing w:after="0" w:line="240" w:lineRule="auto"/>
              <w:jc w:val="center"/>
              <w:rPr>
                <w:rFonts w:eastAsia="Times New Roman"/>
                <w:b/>
                <w:bCs/>
                <w:color w:val="000000"/>
                <w:lang w:val="en-IN"/>
              </w:rPr>
            </w:pPr>
            <w:r>
              <w:rPr>
                <w:rFonts w:eastAsia="Times New Roman"/>
                <w:b/>
                <w:bCs/>
                <w:color w:val="000000"/>
                <w:lang w:val="en-IN"/>
              </w:rPr>
              <w:t>August 2025</w:t>
            </w:r>
          </w:p>
        </w:tc>
      </w:tr>
      <w:tr w:rsidR="00E62255" w:rsidRPr="0045264B" w14:paraId="42FA857E"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749C48F1" w14:textId="77777777" w:rsidR="00E62255" w:rsidRPr="0045264B" w:rsidRDefault="00E62255" w:rsidP="00E62255">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2AA7424F" w14:textId="4326C4A7" w:rsidR="00E62255" w:rsidRPr="00FB1B54" w:rsidRDefault="00E62255" w:rsidP="00E62255">
            <w:pPr>
              <w:spacing w:after="0" w:line="240" w:lineRule="auto"/>
            </w:pPr>
            <w:proofErr w:type="spellStart"/>
            <w:r w:rsidRPr="00965F27">
              <w:rPr>
                <w:b/>
                <w:bCs/>
              </w:rPr>
              <w:t>Smt</w:t>
            </w:r>
            <w:proofErr w:type="spellEnd"/>
            <w:r w:rsidRPr="00965F27">
              <w:rPr>
                <w:b/>
                <w:bCs/>
              </w:rPr>
              <w:t xml:space="preserve"> Rosiland</w:t>
            </w:r>
            <w:r w:rsidRPr="00965F27">
              <w:t xml:space="preserve"> HOD English</w:t>
            </w:r>
          </w:p>
        </w:tc>
        <w:tc>
          <w:tcPr>
            <w:tcW w:w="843" w:type="pct"/>
            <w:tcBorders>
              <w:top w:val="single" w:sz="4" w:space="0" w:color="auto"/>
              <w:left w:val="nil"/>
              <w:bottom w:val="single" w:sz="4" w:space="0" w:color="auto"/>
              <w:right w:val="single" w:sz="4" w:space="0" w:color="auto"/>
            </w:tcBorders>
            <w:vAlign w:val="center"/>
          </w:tcPr>
          <w:p w14:paraId="6DA794CE" w14:textId="574B3EA4" w:rsidR="00E62255" w:rsidRPr="00FB1B54" w:rsidRDefault="00E62255" w:rsidP="00E62255">
            <w:pPr>
              <w:spacing w:after="0" w:line="240" w:lineRule="auto"/>
              <w:jc w:val="center"/>
            </w:pPr>
            <w:r w:rsidRPr="00965F27">
              <w:t>Republic Day Meritorious Award</w:t>
            </w:r>
          </w:p>
        </w:tc>
        <w:tc>
          <w:tcPr>
            <w:tcW w:w="1611" w:type="pct"/>
            <w:tcBorders>
              <w:top w:val="single" w:sz="4" w:space="0" w:color="auto"/>
              <w:left w:val="nil"/>
              <w:bottom w:val="single" w:sz="4" w:space="0" w:color="auto"/>
              <w:right w:val="single" w:sz="4" w:space="0" w:color="auto"/>
            </w:tcBorders>
            <w:vAlign w:val="center"/>
          </w:tcPr>
          <w:p w14:paraId="5104A74F" w14:textId="4E491F8D"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3A9360EF" w14:textId="06A418EA"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26.01.2026</w:t>
            </w:r>
          </w:p>
        </w:tc>
      </w:tr>
      <w:tr w:rsidR="00E62255" w:rsidRPr="0045264B" w14:paraId="3F4225EA"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7F0C99FA" w14:textId="77777777" w:rsidR="00E62255" w:rsidRPr="0045264B" w:rsidRDefault="00E62255" w:rsidP="00E62255">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217BF5B2" w14:textId="41530BAA" w:rsidR="00E62255" w:rsidRPr="00FB1B54" w:rsidRDefault="00E62255" w:rsidP="00E62255">
            <w:pPr>
              <w:spacing w:after="0" w:line="240" w:lineRule="auto"/>
            </w:pPr>
            <w:r w:rsidRPr="00965F27">
              <w:rPr>
                <w:b/>
                <w:bCs/>
              </w:rPr>
              <w:t xml:space="preserve">Sri Veerababu </w:t>
            </w:r>
            <w:r w:rsidRPr="00965F27">
              <w:t>Record Assistant</w:t>
            </w:r>
          </w:p>
        </w:tc>
        <w:tc>
          <w:tcPr>
            <w:tcW w:w="843" w:type="pct"/>
            <w:tcBorders>
              <w:top w:val="single" w:sz="4" w:space="0" w:color="auto"/>
              <w:left w:val="nil"/>
              <w:bottom w:val="single" w:sz="4" w:space="0" w:color="auto"/>
              <w:right w:val="single" w:sz="4" w:space="0" w:color="auto"/>
            </w:tcBorders>
            <w:vAlign w:val="center"/>
          </w:tcPr>
          <w:p w14:paraId="2B8D7A78" w14:textId="741AD435" w:rsidR="00E62255" w:rsidRPr="00FB1B54" w:rsidRDefault="00E62255" w:rsidP="00E62255">
            <w:pPr>
              <w:spacing w:after="0" w:line="240" w:lineRule="auto"/>
              <w:jc w:val="center"/>
            </w:pPr>
            <w:r w:rsidRPr="00965F27">
              <w:t>Republic Day Meritorious Award</w:t>
            </w:r>
          </w:p>
        </w:tc>
        <w:tc>
          <w:tcPr>
            <w:tcW w:w="1611" w:type="pct"/>
            <w:tcBorders>
              <w:top w:val="single" w:sz="4" w:space="0" w:color="auto"/>
              <w:left w:val="nil"/>
              <w:bottom w:val="single" w:sz="4" w:space="0" w:color="auto"/>
              <w:right w:val="single" w:sz="4" w:space="0" w:color="auto"/>
            </w:tcBorders>
            <w:vAlign w:val="center"/>
          </w:tcPr>
          <w:p w14:paraId="6DA00809" w14:textId="69AFC7C7"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2F61352F" w14:textId="5A175093"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26.01.2026</w:t>
            </w:r>
          </w:p>
        </w:tc>
      </w:tr>
      <w:tr w:rsidR="00E62255" w:rsidRPr="0045264B" w14:paraId="19D012F8" w14:textId="77777777" w:rsidTr="00EF3C6F">
        <w:trPr>
          <w:trHeight w:val="454"/>
        </w:trPr>
        <w:tc>
          <w:tcPr>
            <w:tcW w:w="367" w:type="pct"/>
            <w:tcBorders>
              <w:top w:val="single" w:sz="4" w:space="0" w:color="auto"/>
              <w:left w:val="single" w:sz="4" w:space="0" w:color="auto"/>
              <w:bottom w:val="single" w:sz="4" w:space="0" w:color="auto"/>
              <w:right w:val="single" w:sz="4" w:space="0" w:color="auto"/>
            </w:tcBorders>
            <w:noWrap/>
            <w:vAlign w:val="center"/>
          </w:tcPr>
          <w:p w14:paraId="0AF5523C" w14:textId="77777777" w:rsidR="00E62255" w:rsidRPr="0045264B" w:rsidRDefault="00E62255" w:rsidP="00E62255">
            <w:pPr>
              <w:spacing w:after="0" w:line="240" w:lineRule="auto"/>
              <w:jc w:val="center"/>
              <w:rPr>
                <w:rFonts w:eastAsia="Times New Roman"/>
                <w:color w:val="000000"/>
                <w:lang w:val="en-IN"/>
              </w:rPr>
            </w:pPr>
          </w:p>
        </w:tc>
        <w:tc>
          <w:tcPr>
            <w:tcW w:w="1302" w:type="pct"/>
            <w:tcBorders>
              <w:top w:val="single" w:sz="4" w:space="0" w:color="auto"/>
              <w:left w:val="nil"/>
              <w:bottom w:val="single" w:sz="4" w:space="0" w:color="auto"/>
              <w:right w:val="single" w:sz="4" w:space="0" w:color="auto"/>
            </w:tcBorders>
            <w:vAlign w:val="center"/>
          </w:tcPr>
          <w:p w14:paraId="78BCD1D8" w14:textId="77777777" w:rsidR="00E054D9" w:rsidRDefault="00E62255" w:rsidP="00E62255">
            <w:pPr>
              <w:rPr>
                <w:b/>
                <w:bCs/>
              </w:rPr>
            </w:pPr>
            <w:r w:rsidRPr="00965F27">
              <w:rPr>
                <w:b/>
                <w:bCs/>
              </w:rPr>
              <w:t>Dr Lakshmi Sarvani</w:t>
            </w:r>
          </w:p>
          <w:p w14:paraId="0060779B" w14:textId="03B21DB4" w:rsidR="00E62255" w:rsidRPr="00FB1B54" w:rsidRDefault="00E62255" w:rsidP="00E62255">
            <w:r w:rsidRPr="00965F27">
              <w:t xml:space="preserve"> NSS PO </w:t>
            </w:r>
            <w:r w:rsidR="00E054D9">
              <w:t xml:space="preserve">&amp; </w:t>
            </w:r>
            <w:proofErr w:type="spellStart"/>
            <w:r w:rsidR="00E054D9">
              <w:t>Lec</w:t>
            </w:r>
            <w:proofErr w:type="spellEnd"/>
            <w:r w:rsidR="00E054D9">
              <w:t xml:space="preserve"> in Computer Science</w:t>
            </w:r>
          </w:p>
        </w:tc>
        <w:tc>
          <w:tcPr>
            <w:tcW w:w="843" w:type="pct"/>
            <w:tcBorders>
              <w:top w:val="single" w:sz="4" w:space="0" w:color="auto"/>
              <w:left w:val="nil"/>
              <w:bottom w:val="single" w:sz="4" w:space="0" w:color="auto"/>
              <w:right w:val="single" w:sz="4" w:space="0" w:color="auto"/>
            </w:tcBorders>
            <w:vAlign w:val="center"/>
          </w:tcPr>
          <w:p w14:paraId="0FD92471" w14:textId="1F200C6E" w:rsidR="00E62255" w:rsidRPr="00FB1B54" w:rsidRDefault="00E62255" w:rsidP="00E62255">
            <w:pPr>
              <w:spacing w:after="0" w:line="240" w:lineRule="auto"/>
              <w:jc w:val="center"/>
            </w:pPr>
            <w:r w:rsidRPr="00965F27">
              <w:t>Republic Day Meritorious Award</w:t>
            </w:r>
          </w:p>
        </w:tc>
        <w:tc>
          <w:tcPr>
            <w:tcW w:w="1611" w:type="pct"/>
            <w:tcBorders>
              <w:top w:val="single" w:sz="4" w:space="0" w:color="auto"/>
              <w:left w:val="nil"/>
              <w:bottom w:val="single" w:sz="4" w:space="0" w:color="auto"/>
              <w:right w:val="single" w:sz="4" w:space="0" w:color="auto"/>
            </w:tcBorders>
            <w:vAlign w:val="center"/>
          </w:tcPr>
          <w:p w14:paraId="1857C032" w14:textId="5CB4C0BD"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single" w:sz="4" w:space="0" w:color="auto"/>
              <w:left w:val="nil"/>
              <w:bottom w:val="single" w:sz="4" w:space="0" w:color="auto"/>
              <w:right w:val="single" w:sz="4" w:space="0" w:color="auto"/>
            </w:tcBorders>
            <w:noWrap/>
            <w:vAlign w:val="center"/>
          </w:tcPr>
          <w:p w14:paraId="79750865" w14:textId="4B7B095E" w:rsidR="00E62255" w:rsidRDefault="00E62255" w:rsidP="00E62255">
            <w:pPr>
              <w:spacing w:after="0" w:line="240" w:lineRule="auto"/>
              <w:jc w:val="center"/>
              <w:rPr>
                <w:rFonts w:eastAsia="Times New Roman"/>
                <w:b/>
                <w:bCs/>
                <w:color w:val="000000"/>
                <w:lang w:val="en-IN"/>
              </w:rPr>
            </w:pPr>
            <w:r>
              <w:rPr>
                <w:rFonts w:eastAsia="Times New Roman"/>
                <w:b/>
                <w:bCs/>
                <w:color w:val="000000"/>
                <w:lang w:val="en-IN"/>
              </w:rPr>
              <w:t>26.01.2026</w:t>
            </w:r>
          </w:p>
        </w:tc>
      </w:tr>
      <w:tr w:rsidR="00E62255" w:rsidRPr="0045264B" w14:paraId="5507B7DC" w14:textId="77777777" w:rsidTr="006F6EB8">
        <w:trPr>
          <w:trHeight w:val="600"/>
        </w:trPr>
        <w:tc>
          <w:tcPr>
            <w:tcW w:w="367" w:type="pct"/>
            <w:tcBorders>
              <w:top w:val="nil"/>
              <w:left w:val="single" w:sz="4" w:space="0" w:color="auto"/>
              <w:bottom w:val="single" w:sz="4" w:space="0" w:color="auto"/>
              <w:right w:val="single" w:sz="4" w:space="0" w:color="auto"/>
            </w:tcBorders>
            <w:noWrap/>
            <w:vAlign w:val="center"/>
          </w:tcPr>
          <w:p w14:paraId="144F5EBA" w14:textId="4F9B3A38" w:rsidR="00E62255" w:rsidRPr="0045264B" w:rsidRDefault="00E62255" w:rsidP="00E62255">
            <w:pPr>
              <w:spacing w:after="0" w:line="240" w:lineRule="auto"/>
              <w:rPr>
                <w:rFonts w:eastAsia="Times New Roman"/>
                <w:color w:val="000000"/>
                <w:lang w:val="en-IN"/>
              </w:rPr>
            </w:pPr>
          </w:p>
        </w:tc>
        <w:tc>
          <w:tcPr>
            <w:tcW w:w="1302" w:type="pct"/>
            <w:tcBorders>
              <w:top w:val="nil"/>
              <w:left w:val="nil"/>
              <w:bottom w:val="single" w:sz="4" w:space="0" w:color="auto"/>
              <w:right w:val="single" w:sz="4" w:space="0" w:color="auto"/>
            </w:tcBorders>
            <w:vAlign w:val="bottom"/>
          </w:tcPr>
          <w:p w14:paraId="43F1BF6A" w14:textId="4DF274C9" w:rsidR="00E62255" w:rsidRPr="0045264B" w:rsidRDefault="00E62255" w:rsidP="00E62255">
            <w:pPr>
              <w:spacing w:after="0" w:line="240" w:lineRule="auto"/>
              <w:rPr>
                <w:rFonts w:eastAsia="Times New Roman"/>
                <w:color w:val="000000"/>
                <w:lang w:val="en-IN"/>
              </w:rPr>
            </w:pPr>
            <w:r w:rsidRPr="00965F27">
              <w:rPr>
                <w:b/>
                <w:bCs/>
              </w:rPr>
              <w:t>Dr Ramesh Kolleti</w:t>
            </w:r>
            <w:r w:rsidRPr="00965F27">
              <w:t xml:space="preserve"> NTR District NSS Coordinator</w:t>
            </w:r>
            <w:r w:rsidR="00E054D9">
              <w:t xml:space="preserve"> &amp; </w:t>
            </w:r>
            <w:proofErr w:type="spellStart"/>
            <w:r w:rsidR="00E054D9">
              <w:t>Lec</w:t>
            </w:r>
            <w:proofErr w:type="spellEnd"/>
            <w:r w:rsidR="00E054D9">
              <w:t xml:space="preserve"> in Pol Science</w:t>
            </w:r>
          </w:p>
        </w:tc>
        <w:tc>
          <w:tcPr>
            <w:tcW w:w="843" w:type="pct"/>
            <w:tcBorders>
              <w:top w:val="nil"/>
              <w:left w:val="nil"/>
              <w:bottom w:val="single" w:sz="4" w:space="0" w:color="auto"/>
              <w:right w:val="single" w:sz="4" w:space="0" w:color="auto"/>
            </w:tcBorders>
            <w:noWrap/>
            <w:vAlign w:val="bottom"/>
          </w:tcPr>
          <w:p w14:paraId="2C49280A" w14:textId="37F57D8A" w:rsidR="00E62255" w:rsidRPr="0045264B" w:rsidRDefault="00E62255" w:rsidP="00E62255">
            <w:pPr>
              <w:spacing w:after="0" w:line="240" w:lineRule="auto"/>
              <w:rPr>
                <w:rFonts w:eastAsia="Times New Roman"/>
                <w:color w:val="000000"/>
                <w:lang w:val="en-IN"/>
              </w:rPr>
            </w:pPr>
            <w:r w:rsidRPr="00965F27">
              <w:t>Republic Day Meritorious Award</w:t>
            </w:r>
          </w:p>
        </w:tc>
        <w:tc>
          <w:tcPr>
            <w:tcW w:w="1611" w:type="pct"/>
            <w:tcBorders>
              <w:top w:val="nil"/>
              <w:left w:val="nil"/>
              <w:bottom w:val="single" w:sz="4" w:space="0" w:color="auto"/>
              <w:right w:val="single" w:sz="4" w:space="0" w:color="auto"/>
            </w:tcBorders>
            <w:noWrap/>
            <w:vAlign w:val="center"/>
          </w:tcPr>
          <w:p w14:paraId="0D91DC01" w14:textId="602B2D22" w:rsidR="00E62255" w:rsidRPr="0045264B" w:rsidRDefault="00E62255" w:rsidP="00E054D9">
            <w:pPr>
              <w:spacing w:after="0" w:line="240" w:lineRule="auto"/>
              <w:jc w:val="center"/>
              <w:rPr>
                <w:rFonts w:eastAsia="Times New Roman"/>
                <w:b/>
                <w:bCs/>
                <w:color w:val="000000"/>
                <w:lang w:val="en-IN"/>
              </w:rPr>
            </w:pPr>
            <w:r>
              <w:rPr>
                <w:rFonts w:eastAsia="Times New Roman"/>
                <w:b/>
                <w:bCs/>
                <w:color w:val="000000"/>
                <w:lang w:val="en-IN"/>
              </w:rPr>
              <w:t>District Collector</w:t>
            </w:r>
          </w:p>
        </w:tc>
        <w:tc>
          <w:tcPr>
            <w:tcW w:w="877" w:type="pct"/>
            <w:tcBorders>
              <w:top w:val="nil"/>
              <w:left w:val="nil"/>
              <w:bottom w:val="single" w:sz="4" w:space="0" w:color="auto"/>
              <w:right w:val="single" w:sz="4" w:space="0" w:color="auto"/>
            </w:tcBorders>
            <w:noWrap/>
            <w:vAlign w:val="center"/>
          </w:tcPr>
          <w:p w14:paraId="2FB1DA12" w14:textId="4A233F8D" w:rsidR="00E62255" w:rsidRPr="0045264B" w:rsidRDefault="00E62255" w:rsidP="00E62255">
            <w:pPr>
              <w:spacing w:after="0" w:line="240" w:lineRule="auto"/>
              <w:jc w:val="center"/>
              <w:rPr>
                <w:rFonts w:eastAsia="Times New Roman"/>
                <w:color w:val="000000"/>
                <w:lang w:val="en-IN"/>
              </w:rPr>
            </w:pPr>
            <w:r>
              <w:rPr>
                <w:rFonts w:eastAsia="Times New Roman"/>
                <w:b/>
                <w:bCs/>
                <w:color w:val="000000"/>
                <w:lang w:val="en-IN"/>
              </w:rPr>
              <w:t>26.01.2026</w:t>
            </w:r>
          </w:p>
        </w:tc>
      </w:tr>
    </w:tbl>
    <w:p w14:paraId="7F0A844E" w14:textId="77777777" w:rsidR="0045264B" w:rsidRDefault="0045264B" w:rsidP="0045264B">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2FC4F4C4" w14:textId="77777777" w:rsidR="00BE6BCC" w:rsidRDefault="002C678B">
      <w:pPr>
        <w:pBdr>
          <w:top w:val="nil"/>
          <w:left w:val="nil"/>
          <w:bottom w:val="nil"/>
          <w:right w:val="nil"/>
          <w:between w:val="nil"/>
        </w:pBdr>
        <w:spacing w:after="0" w:line="360" w:lineRule="auto"/>
        <w:ind w:left="3600"/>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PART-B</w:t>
      </w:r>
    </w:p>
    <w:p w14:paraId="31EECC8F"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w:t>
      </w:r>
      <w:proofErr w:type="spellStart"/>
      <w:r>
        <w:rPr>
          <w:rFonts w:ascii="Century Gothic" w:eastAsia="Century Gothic" w:hAnsi="Century Gothic" w:cs="Century Gothic"/>
          <w:color w:val="000000"/>
          <w:sz w:val="24"/>
          <w:szCs w:val="24"/>
        </w:rPr>
        <w:t>Programmes</w:t>
      </w:r>
      <w:proofErr w:type="spellEnd"/>
      <w:r>
        <w:rPr>
          <w:rFonts w:ascii="Century Gothic" w:eastAsia="Century Gothic" w:hAnsi="Century Gothic" w:cs="Century Gothic"/>
          <w:color w:val="000000"/>
          <w:sz w:val="24"/>
          <w:szCs w:val="24"/>
        </w:rPr>
        <w:t xml:space="preserve"> Offered by the College </w:t>
      </w:r>
    </w:p>
    <w:tbl>
      <w:tblPr>
        <w:tblStyle w:val="af3"/>
        <w:tblW w:w="9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134"/>
        <w:gridCol w:w="2552"/>
        <w:gridCol w:w="1134"/>
        <w:gridCol w:w="3186"/>
      </w:tblGrid>
      <w:tr w:rsidR="002C5ED1" w14:paraId="74A16C7C" w14:textId="77777777" w:rsidTr="004F1547">
        <w:trPr>
          <w:trHeight w:val="454"/>
        </w:trPr>
        <w:tc>
          <w:tcPr>
            <w:tcW w:w="1843" w:type="dxa"/>
          </w:tcPr>
          <w:p w14:paraId="312A5D1F" w14:textId="77777777"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134" w:type="dxa"/>
          </w:tcPr>
          <w:p w14:paraId="41433991" w14:textId="5D8C8E5D" w:rsidR="002C5ED1" w:rsidRDefault="002C5ED1"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BC0636">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BC0636">
              <w:rPr>
                <w:rFonts w:ascii="Century Gothic" w:eastAsia="Century Gothic" w:hAnsi="Century Gothic" w:cs="Century Gothic"/>
                <w:color w:val="000000"/>
                <w:sz w:val="24"/>
                <w:szCs w:val="24"/>
              </w:rPr>
              <w:t>5</w:t>
            </w:r>
          </w:p>
        </w:tc>
        <w:tc>
          <w:tcPr>
            <w:tcW w:w="2552" w:type="dxa"/>
          </w:tcPr>
          <w:p w14:paraId="4B043835" w14:textId="77777777" w:rsidR="002C5ED1" w:rsidRDefault="002C5ED1" w:rsidP="003832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c>
          <w:tcPr>
            <w:tcW w:w="1134" w:type="dxa"/>
          </w:tcPr>
          <w:p w14:paraId="7BED1C7F" w14:textId="2176B079" w:rsidR="002C5ED1" w:rsidRDefault="002C5ED1"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BC0636">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BC0636">
              <w:rPr>
                <w:rFonts w:ascii="Century Gothic" w:eastAsia="Century Gothic" w:hAnsi="Century Gothic" w:cs="Century Gothic"/>
                <w:color w:val="000000"/>
                <w:sz w:val="24"/>
                <w:szCs w:val="24"/>
              </w:rPr>
              <w:t>6</w:t>
            </w:r>
          </w:p>
        </w:tc>
        <w:tc>
          <w:tcPr>
            <w:tcW w:w="3186" w:type="dxa"/>
          </w:tcPr>
          <w:p w14:paraId="526B2CC5" w14:textId="77777777" w:rsidR="002C5ED1" w:rsidRDefault="002C5ED1" w:rsidP="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r>
      <w:tr w:rsidR="002C5ED1" w14:paraId="24310174" w14:textId="77777777" w:rsidTr="004F1547">
        <w:trPr>
          <w:trHeight w:val="536"/>
        </w:trPr>
        <w:tc>
          <w:tcPr>
            <w:tcW w:w="1843" w:type="dxa"/>
          </w:tcPr>
          <w:p w14:paraId="6FCBD8F7" w14:textId="77777777" w:rsidR="002C5ED1" w:rsidRDefault="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w:t>
            </w:r>
            <w:proofErr w:type="spellStart"/>
            <w:r>
              <w:rPr>
                <w:rFonts w:ascii="Century Gothic" w:eastAsia="Century Gothic" w:hAnsi="Century Gothic" w:cs="Century Gothic"/>
                <w:color w:val="000000"/>
                <w:sz w:val="24"/>
                <w:szCs w:val="24"/>
              </w:rPr>
              <w:t>Programmes</w:t>
            </w:r>
            <w:proofErr w:type="spellEnd"/>
            <w:r>
              <w:rPr>
                <w:rFonts w:ascii="Century Gothic" w:eastAsia="Century Gothic" w:hAnsi="Century Gothic" w:cs="Century Gothic"/>
                <w:color w:val="000000"/>
                <w:sz w:val="24"/>
                <w:szCs w:val="24"/>
              </w:rPr>
              <w:t xml:space="preserve"> </w:t>
            </w:r>
          </w:p>
        </w:tc>
        <w:tc>
          <w:tcPr>
            <w:tcW w:w="1134" w:type="dxa"/>
          </w:tcPr>
          <w:p w14:paraId="7A4F68BF" w14:textId="454D6C31" w:rsidR="002C5ED1" w:rsidRDefault="004F154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BC0636">
              <w:rPr>
                <w:rFonts w:ascii="Century Gothic" w:eastAsia="Century Gothic" w:hAnsi="Century Gothic" w:cs="Century Gothic"/>
                <w:color w:val="000000"/>
                <w:sz w:val="24"/>
                <w:szCs w:val="24"/>
              </w:rPr>
              <w:t>8</w:t>
            </w:r>
          </w:p>
        </w:tc>
        <w:tc>
          <w:tcPr>
            <w:tcW w:w="2552" w:type="dxa"/>
          </w:tcPr>
          <w:tbl>
            <w:tblPr>
              <w:tblW w:w="3136" w:type="dxa"/>
              <w:tblLook w:val="04A0" w:firstRow="1" w:lastRow="0" w:firstColumn="1" w:lastColumn="0" w:noHBand="0" w:noVBand="1"/>
            </w:tblPr>
            <w:tblGrid>
              <w:gridCol w:w="3136"/>
            </w:tblGrid>
            <w:tr w:rsidR="00BC0636" w:rsidRPr="0056222A" w14:paraId="7EEA18F7" w14:textId="77777777" w:rsidTr="00ED73BB">
              <w:trPr>
                <w:trHeight w:val="300"/>
              </w:trPr>
              <w:tc>
                <w:tcPr>
                  <w:tcW w:w="3136" w:type="dxa"/>
                  <w:tcBorders>
                    <w:top w:val="nil"/>
                    <w:left w:val="nil"/>
                    <w:bottom w:val="nil"/>
                    <w:right w:val="nil"/>
                  </w:tcBorders>
                  <w:shd w:val="clear" w:color="000000" w:fill="FFFFFF"/>
                  <w:noWrap/>
                  <w:vAlign w:val="bottom"/>
                  <w:hideMark/>
                </w:tcPr>
                <w:p w14:paraId="726A9BDB"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w:t>
                  </w:r>
                  <w:proofErr w:type="gramStart"/>
                  <w:r w:rsidRPr="0056222A">
                    <w:rPr>
                      <w:rFonts w:eastAsia="Times New Roman"/>
                      <w:color w:val="000000"/>
                      <w:lang w:val="en-IN"/>
                    </w:rPr>
                    <w:t>A</w:t>
                  </w:r>
                  <w:proofErr w:type="gramEnd"/>
                  <w:r>
                    <w:rPr>
                      <w:rFonts w:eastAsia="Times New Roman"/>
                      <w:color w:val="000000"/>
                      <w:lang w:val="en-IN"/>
                    </w:rPr>
                    <w:t xml:space="preserve"> </w:t>
                  </w:r>
                  <w:r w:rsidRPr="0056222A">
                    <w:rPr>
                      <w:rFonts w:eastAsia="Times New Roman"/>
                      <w:color w:val="000000"/>
                      <w:lang w:val="en-IN"/>
                    </w:rPr>
                    <w:t>Economics</w:t>
                  </w:r>
                </w:p>
              </w:tc>
            </w:tr>
            <w:tr w:rsidR="00BC0636" w:rsidRPr="0056222A" w14:paraId="49BD184C" w14:textId="77777777" w:rsidTr="00ED73BB">
              <w:trPr>
                <w:trHeight w:val="300"/>
              </w:trPr>
              <w:tc>
                <w:tcPr>
                  <w:tcW w:w="3136" w:type="dxa"/>
                  <w:tcBorders>
                    <w:top w:val="nil"/>
                    <w:left w:val="nil"/>
                    <w:bottom w:val="nil"/>
                    <w:right w:val="nil"/>
                  </w:tcBorders>
                  <w:shd w:val="clear" w:color="000000" w:fill="FFFFFF"/>
                  <w:noWrap/>
                  <w:vAlign w:val="bottom"/>
                  <w:hideMark/>
                </w:tcPr>
                <w:p w14:paraId="75CCB809"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History</w:t>
                  </w:r>
                </w:p>
              </w:tc>
            </w:tr>
            <w:tr w:rsidR="00BC0636" w:rsidRPr="0056222A" w14:paraId="72C59E7C" w14:textId="77777777" w:rsidTr="00ED73BB">
              <w:trPr>
                <w:trHeight w:val="300"/>
              </w:trPr>
              <w:tc>
                <w:tcPr>
                  <w:tcW w:w="3136" w:type="dxa"/>
                  <w:tcBorders>
                    <w:top w:val="nil"/>
                    <w:left w:val="nil"/>
                    <w:bottom w:val="nil"/>
                    <w:right w:val="nil"/>
                  </w:tcBorders>
                  <w:shd w:val="clear" w:color="000000" w:fill="FFFFFF"/>
                  <w:noWrap/>
                  <w:vAlign w:val="bottom"/>
                  <w:hideMark/>
                </w:tcPr>
                <w:p w14:paraId="7659EC28"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lastRenderedPageBreak/>
                    <w:t>B.A</w:t>
                  </w:r>
                  <w:r>
                    <w:rPr>
                      <w:rFonts w:eastAsia="Times New Roman"/>
                      <w:color w:val="000000"/>
                      <w:lang w:val="en-IN"/>
                    </w:rPr>
                    <w:t xml:space="preserve"> </w:t>
                  </w:r>
                  <w:r w:rsidRPr="0056222A">
                    <w:rPr>
                      <w:rFonts w:eastAsia="Times New Roman"/>
                      <w:color w:val="000000"/>
                      <w:lang w:val="en-IN"/>
                    </w:rPr>
                    <w:t>Political Science</w:t>
                  </w:r>
                </w:p>
              </w:tc>
            </w:tr>
            <w:tr w:rsidR="00BC0636" w:rsidRPr="0056222A" w14:paraId="0688C586" w14:textId="77777777" w:rsidTr="00ED73BB">
              <w:trPr>
                <w:trHeight w:val="300"/>
              </w:trPr>
              <w:tc>
                <w:tcPr>
                  <w:tcW w:w="3136" w:type="dxa"/>
                  <w:tcBorders>
                    <w:top w:val="nil"/>
                    <w:left w:val="nil"/>
                    <w:bottom w:val="nil"/>
                    <w:right w:val="nil"/>
                  </w:tcBorders>
                  <w:shd w:val="clear" w:color="000000" w:fill="FFFFFF"/>
                  <w:noWrap/>
                  <w:vAlign w:val="bottom"/>
                  <w:hideMark/>
                </w:tcPr>
                <w:p w14:paraId="225DE0E0"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Rural Development</w:t>
                  </w:r>
                </w:p>
              </w:tc>
            </w:tr>
            <w:tr w:rsidR="00BC0636" w:rsidRPr="0056222A" w14:paraId="6965465D" w14:textId="77777777" w:rsidTr="00ED73BB">
              <w:trPr>
                <w:trHeight w:val="300"/>
              </w:trPr>
              <w:tc>
                <w:tcPr>
                  <w:tcW w:w="3136" w:type="dxa"/>
                  <w:tcBorders>
                    <w:top w:val="nil"/>
                    <w:left w:val="nil"/>
                    <w:bottom w:val="nil"/>
                    <w:right w:val="nil"/>
                  </w:tcBorders>
                  <w:shd w:val="clear" w:color="000000" w:fill="FFFFFF"/>
                  <w:noWrap/>
                  <w:vAlign w:val="bottom"/>
                  <w:hideMark/>
                </w:tcPr>
                <w:p w14:paraId="480E587B"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Special English</w:t>
                  </w:r>
                </w:p>
              </w:tc>
            </w:tr>
            <w:tr w:rsidR="00BC0636" w:rsidRPr="0056222A" w14:paraId="3265678F" w14:textId="77777777" w:rsidTr="00ED73BB">
              <w:trPr>
                <w:trHeight w:val="300"/>
              </w:trPr>
              <w:tc>
                <w:tcPr>
                  <w:tcW w:w="3136" w:type="dxa"/>
                  <w:tcBorders>
                    <w:top w:val="nil"/>
                    <w:left w:val="nil"/>
                    <w:bottom w:val="nil"/>
                    <w:right w:val="nil"/>
                  </w:tcBorders>
                  <w:shd w:val="clear" w:color="000000" w:fill="FFFFFF"/>
                  <w:noWrap/>
                  <w:vAlign w:val="bottom"/>
                  <w:hideMark/>
                </w:tcPr>
                <w:p w14:paraId="6D495C43"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Special Telugu</w:t>
                  </w:r>
                </w:p>
              </w:tc>
            </w:tr>
            <w:tr w:rsidR="00BC0636" w:rsidRPr="0056222A" w14:paraId="51B864BF" w14:textId="77777777" w:rsidTr="00ED73BB">
              <w:trPr>
                <w:trHeight w:val="300"/>
              </w:trPr>
              <w:tc>
                <w:tcPr>
                  <w:tcW w:w="3136" w:type="dxa"/>
                  <w:tcBorders>
                    <w:top w:val="nil"/>
                    <w:left w:val="nil"/>
                    <w:bottom w:val="nil"/>
                    <w:right w:val="nil"/>
                  </w:tcBorders>
                  <w:shd w:val="clear" w:color="000000" w:fill="FFFFFF"/>
                  <w:noWrap/>
                  <w:vAlign w:val="bottom"/>
                  <w:hideMark/>
                </w:tcPr>
                <w:p w14:paraId="77429E1B"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Tourism Management</w:t>
                  </w:r>
                </w:p>
              </w:tc>
            </w:tr>
            <w:tr w:rsidR="00BC0636" w:rsidRPr="0056222A" w14:paraId="0C65D154" w14:textId="77777777" w:rsidTr="00ED73BB">
              <w:trPr>
                <w:trHeight w:val="300"/>
              </w:trPr>
              <w:tc>
                <w:tcPr>
                  <w:tcW w:w="3136" w:type="dxa"/>
                  <w:tcBorders>
                    <w:top w:val="nil"/>
                    <w:left w:val="nil"/>
                    <w:bottom w:val="nil"/>
                    <w:right w:val="nil"/>
                  </w:tcBorders>
                  <w:shd w:val="clear" w:color="000000" w:fill="FFFFFF"/>
                  <w:noWrap/>
                  <w:vAlign w:val="bottom"/>
                  <w:hideMark/>
                </w:tcPr>
                <w:p w14:paraId="29FDE5CE"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Accounting</w:t>
                  </w:r>
                </w:p>
              </w:tc>
            </w:tr>
            <w:tr w:rsidR="00BC0636" w:rsidRPr="0056222A" w14:paraId="090C503E" w14:textId="77777777" w:rsidTr="00ED73BB">
              <w:trPr>
                <w:trHeight w:val="300"/>
              </w:trPr>
              <w:tc>
                <w:tcPr>
                  <w:tcW w:w="3136" w:type="dxa"/>
                  <w:tcBorders>
                    <w:top w:val="nil"/>
                    <w:left w:val="nil"/>
                    <w:bottom w:val="nil"/>
                    <w:right w:val="nil"/>
                  </w:tcBorders>
                  <w:shd w:val="clear" w:color="000000" w:fill="FFFFFF"/>
                  <w:noWrap/>
                  <w:vAlign w:val="bottom"/>
                  <w:hideMark/>
                </w:tcPr>
                <w:p w14:paraId="391C2D8D"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Computer Applications</w:t>
                  </w:r>
                </w:p>
              </w:tc>
            </w:tr>
            <w:tr w:rsidR="00BC0636" w:rsidRPr="0056222A" w14:paraId="1A7B4504" w14:textId="77777777" w:rsidTr="00ED73BB">
              <w:trPr>
                <w:trHeight w:val="300"/>
              </w:trPr>
              <w:tc>
                <w:tcPr>
                  <w:tcW w:w="3136" w:type="dxa"/>
                  <w:tcBorders>
                    <w:top w:val="nil"/>
                    <w:left w:val="nil"/>
                    <w:bottom w:val="nil"/>
                    <w:right w:val="nil"/>
                  </w:tcBorders>
                  <w:shd w:val="clear" w:color="000000" w:fill="FFFFFF"/>
                  <w:noWrap/>
                  <w:vAlign w:val="bottom"/>
                  <w:hideMark/>
                </w:tcPr>
                <w:p w14:paraId="386F2215"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Finance</w:t>
                  </w:r>
                </w:p>
              </w:tc>
            </w:tr>
            <w:tr w:rsidR="00BC0636" w:rsidRPr="0056222A" w14:paraId="312C77F1" w14:textId="77777777" w:rsidTr="00ED73BB">
              <w:trPr>
                <w:trHeight w:val="300"/>
              </w:trPr>
              <w:tc>
                <w:tcPr>
                  <w:tcW w:w="3136" w:type="dxa"/>
                  <w:tcBorders>
                    <w:top w:val="nil"/>
                    <w:left w:val="nil"/>
                    <w:bottom w:val="nil"/>
                    <w:right w:val="nil"/>
                  </w:tcBorders>
                  <w:shd w:val="clear" w:color="000000" w:fill="FFFFFF"/>
                  <w:noWrap/>
                  <w:vAlign w:val="bottom"/>
                  <w:hideMark/>
                </w:tcPr>
                <w:p w14:paraId="06136593"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General</w:t>
                  </w:r>
                </w:p>
              </w:tc>
            </w:tr>
            <w:tr w:rsidR="00BC0636" w:rsidRPr="0056222A" w14:paraId="7981F5ED" w14:textId="77777777" w:rsidTr="00ED73BB">
              <w:trPr>
                <w:trHeight w:val="300"/>
              </w:trPr>
              <w:tc>
                <w:tcPr>
                  <w:tcW w:w="3136" w:type="dxa"/>
                  <w:tcBorders>
                    <w:top w:val="nil"/>
                    <w:left w:val="nil"/>
                    <w:bottom w:val="nil"/>
                    <w:right w:val="nil"/>
                  </w:tcBorders>
                  <w:shd w:val="clear" w:color="000000" w:fill="FFFFFF"/>
                  <w:noWrap/>
                  <w:vAlign w:val="bottom"/>
                  <w:hideMark/>
                </w:tcPr>
                <w:p w14:paraId="12023397"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Logistics Management</w:t>
                  </w:r>
                </w:p>
              </w:tc>
            </w:tr>
            <w:tr w:rsidR="00BC0636" w:rsidRPr="0056222A" w14:paraId="54C75ADF" w14:textId="77777777" w:rsidTr="00ED73BB">
              <w:trPr>
                <w:trHeight w:val="300"/>
              </w:trPr>
              <w:tc>
                <w:tcPr>
                  <w:tcW w:w="3136" w:type="dxa"/>
                  <w:tcBorders>
                    <w:top w:val="nil"/>
                    <w:left w:val="nil"/>
                    <w:bottom w:val="nil"/>
                    <w:right w:val="nil"/>
                  </w:tcBorders>
                  <w:shd w:val="clear" w:color="000000" w:fill="FFFFFF"/>
                  <w:noWrap/>
                  <w:vAlign w:val="bottom"/>
                  <w:hideMark/>
                </w:tcPr>
                <w:p w14:paraId="09C48FA5"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Tax Procedures and Practice</w:t>
                  </w:r>
                </w:p>
              </w:tc>
            </w:tr>
            <w:tr w:rsidR="00BC0636" w:rsidRPr="0056222A" w14:paraId="3F08A3FA" w14:textId="77777777" w:rsidTr="00ED73BB">
              <w:trPr>
                <w:trHeight w:val="300"/>
              </w:trPr>
              <w:tc>
                <w:tcPr>
                  <w:tcW w:w="3136" w:type="dxa"/>
                  <w:tcBorders>
                    <w:top w:val="nil"/>
                    <w:left w:val="nil"/>
                    <w:bottom w:val="nil"/>
                    <w:right w:val="nil"/>
                  </w:tcBorders>
                  <w:shd w:val="clear" w:color="000000" w:fill="FFFFFF"/>
                  <w:noWrap/>
                  <w:vAlign w:val="bottom"/>
                  <w:hideMark/>
                </w:tcPr>
                <w:p w14:paraId="7EF6041C"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Aquaculture</w:t>
                  </w:r>
                </w:p>
              </w:tc>
            </w:tr>
            <w:tr w:rsidR="00BC0636" w:rsidRPr="0056222A" w14:paraId="6F49B19E" w14:textId="77777777" w:rsidTr="00ED73BB">
              <w:trPr>
                <w:trHeight w:val="300"/>
              </w:trPr>
              <w:tc>
                <w:tcPr>
                  <w:tcW w:w="3136" w:type="dxa"/>
                  <w:tcBorders>
                    <w:top w:val="nil"/>
                    <w:left w:val="nil"/>
                    <w:bottom w:val="nil"/>
                    <w:right w:val="nil"/>
                  </w:tcBorders>
                  <w:shd w:val="clear" w:color="000000" w:fill="FFFFFF"/>
                  <w:noWrap/>
                  <w:vAlign w:val="bottom"/>
                  <w:hideMark/>
                </w:tcPr>
                <w:p w14:paraId="498786C3"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Artificial Intelligence</w:t>
                  </w:r>
                </w:p>
              </w:tc>
            </w:tr>
            <w:tr w:rsidR="00BC0636" w:rsidRPr="0056222A" w14:paraId="3C86278B" w14:textId="77777777" w:rsidTr="00ED73BB">
              <w:trPr>
                <w:trHeight w:val="300"/>
              </w:trPr>
              <w:tc>
                <w:tcPr>
                  <w:tcW w:w="3136" w:type="dxa"/>
                  <w:tcBorders>
                    <w:top w:val="nil"/>
                    <w:left w:val="nil"/>
                    <w:bottom w:val="nil"/>
                    <w:right w:val="nil"/>
                  </w:tcBorders>
                  <w:shd w:val="clear" w:color="000000" w:fill="FFFFFF"/>
                  <w:noWrap/>
                  <w:vAlign w:val="bottom"/>
                  <w:hideMark/>
                </w:tcPr>
                <w:p w14:paraId="792FDEE0"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Biochemistry</w:t>
                  </w:r>
                </w:p>
              </w:tc>
            </w:tr>
            <w:tr w:rsidR="00BC0636" w:rsidRPr="0056222A" w14:paraId="1ED0CF59" w14:textId="77777777" w:rsidTr="00ED73BB">
              <w:trPr>
                <w:trHeight w:val="300"/>
              </w:trPr>
              <w:tc>
                <w:tcPr>
                  <w:tcW w:w="3136" w:type="dxa"/>
                  <w:tcBorders>
                    <w:top w:val="nil"/>
                    <w:left w:val="nil"/>
                    <w:bottom w:val="nil"/>
                    <w:right w:val="nil"/>
                  </w:tcBorders>
                  <w:shd w:val="clear" w:color="000000" w:fill="FFFFFF"/>
                  <w:noWrap/>
                  <w:vAlign w:val="bottom"/>
                  <w:hideMark/>
                </w:tcPr>
                <w:p w14:paraId="01A7D631"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Botany</w:t>
                  </w:r>
                </w:p>
              </w:tc>
            </w:tr>
            <w:tr w:rsidR="00BC0636" w:rsidRPr="0056222A" w14:paraId="1F9C8D44" w14:textId="77777777" w:rsidTr="00ED73BB">
              <w:trPr>
                <w:trHeight w:val="300"/>
              </w:trPr>
              <w:tc>
                <w:tcPr>
                  <w:tcW w:w="3136" w:type="dxa"/>
                  <w:tcBorders>
                    <w:top w:val="nil"/>
                    <w:left w:val="nil"/>
                    <w:bottom w:val="nil"/>
                    <w:right w:val="nil"/>
                  </w:tcBorders>
                  <w:shd w:val="clear" w:color="000000" w:fill="FFFFFF"/>
                  <w:noWrap/>
                  <w:vAlign w:val="bottom"/>
                  <w:hideMark/>
                </w:tcPr>
                <w:p w14:paraId="4BAF4FFD"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Chemistry</w:t>
                  </w:r>
                </w:p>
              </w:tc>
            </w:tr>
            <w:tr w:rsidR="00BC0636" w:rsidRPr="0056222A" w14:paraId="763F65D4" w14:textId="77777777" w:rsidTr="00ED73BB">
              <w:trPr>
                <w:trHeight w:val="300"/>
              </w:trPr>
              <w:tc>
                <w:tcPr>
                  <w:tcW w:w="3136" w:type="dxa"/>
                  <w:tcBorders>
                    <w:top w:val="nil"/>
                    <w:left w:val="nil"/>
                    <w:bottom w:val="nil"/>
                    <w:right w:val="nil"/>
                  </w:tcBorders>
                  <w:shd w:val="clear" w:color="000000" w:fill="FFFFFF"/>
                  <w:noWrap/>
                  <w:vAlign w:val="bottom"/>
                  <w:hideMark/>
                </w:tcPr>
                <w:p w14:paraId="53E43E85"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Computer Science</w:t>
                  </w:r>
                </w:p>
              </w:tc>
            </w:tr>
            <w:tr w:rsidR="00BC0636" w:rsidRPr="0056222A" w14:paraId="20FF27E2" w14:textId="77777777" w:rsidTr="00ED73BB">
              <w:trPr>
                <w:trHeight w:val="300"/>
              </w:trPr>
              <w:tc>
                <w:tcPr>
                  <w:tcW w:w="3136" w:type="dxa"/>
                  <w:tcBorders>
                    <w:top w:val="nil"/>
                    <w:left w:val="nil"/>
                    <w:bottom w:val="nil"/>
                    <w:right w:val="nil"/>
                  </w:tcBorders>
                  <w:shd w:val="clear" w:color="000000" w:fill="FFFFFF"/>
                  <w:noWrap/>
                  <w:vAlign w:val="bottom"/>
                  <w:hideMark/>
                </w:tcPr>
                <w:p w14:paraId="79327D55"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Data Science</w:t>
                  </w:r>
                </w:p>
              </w:tc>
            </w:tr>
            <w:tr w:rsidR="00BC0636" w:rsidRPr="0056222A" w14:paraId="468EC19C" w14:textId="77777777" w:rsidTr="00ED73BB">
              <w:trPr>
                <w:trHeight w:val="300"/>
              </w:trPr>
              <w:tc>
                <w:tcPr>
                  <w:tcW w:w="3136" w:type="dxa"/>
                  <w:tcBorders>
                    <w:top w:val="nil"/>
                    <w:left w:val="nil"/>
                    <w:bottom w:val="nil"/>
                    <w:right w:val="nil"/>
                  </w:tcBorders>
                  <w:shd w:val="clear" w:color="000000" w:fill="FFFFFF"/>
                  <w:noWrap/>
                  <w:vAlign w:val="bottom"/>
                  <w:hideMark/>
                </w:tcPr>
                <w:p w14:paraId="77A9C245"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Electronics</w:t>
                  </w:r>
                </w:p>
              </w:tc>
            </w:tr>
            <w:tr w:rsidR="00BC0636" w:rsidRPr="0056222A" w14:paraId="207B19A5" w14:textId="77777777" w:rsidTr="00ED73BB">
              <w:trPr>
                <w:trHeight w:val="300"/>
              </w:trPr>
              <w:tc>
                <w:tcPr>
                  <w:tcW w:w="3136" w:type="dxa"/>
                  <w:tcBorders>
                    <w:top w:val="nil"/>
                    <w:left w:val="nil"/>
                    <w:bottom w:val="nil"/>
                    <w:right w:val="nil"/>
                  </w:tcBorders>
                  <w:shd w:val="clear" w:color="000000" w:fill="FFFFFF"/>
                  <w:noWrap/>
                  <w:vAlign w:val="bottom"/>
                  <w:hideMark/>
                </w:tcPr>
                <w:p w14:paraId="6DA650EA"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Mathematics</w:t>
                  </w:r>
                </w:p>
              </w:tc>
            </w:tr>
            <w:tr w:rsidR="00BC0636" w:rsidRPr="0056222A" w14:paraId="118E770F" w14:textId="77777777" w:rsidTr="00ED73BB">
              <w:trPr>
                <w:trHeight w:val="300"/>
              </w:trPr>
              <w:tc>
                <w:tcPr>
                  <w:tcW w:w="3136" w:type="dxa"/>
                  <w:tcBorders>
                    <w:top w:val="nil"/>
                    <w:left w:val="nil"/>
                    <w:bottom w:val="nil"/>
                    <w:right w:val="nil"/>
                  </w:tcBorders>
                  <w:shd w:val="clear" w:color="000000" w:fill="FFFFFF"/>
                  <w:noWrap/>
                  <w:vAlign w:val="bottom"/>
                  <w:hideMark/>
                </w:tcPr>
                <w:p w14:paraId="2D939381"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Microbiology</w:t>
                  </w:r>
                </w:p>
              </w:tc>
            </w:tr>
            <w:tr w:rsidR="00BC0636" w:rsidRPr="0056222A" w14:paraId="6A1ACDEB" w14:textId="77777777" w:rsidTr="00ED73BB">
              <w:trPr>
                <w:trHeight w:val="300"/>
              </w:trPr>
              <w:tc>
                <w:tcPr>
                  <w:tcW w:w="3136" w:type="dxa"/>
                  <w:tcBorders>
                    <w:top w:val="nil"/>
                    <w:left w:val="nil"/>
                    <w:bottom w:val="nil"/>
                    <w:right w:val="nil"/>
                  </w:tcBorders>
                  <w:shd w:val="clear" w:color="000000" w:fill="FFFFFF"/>
                  <w:noWrap/>
                  <w:vAlign w:val="bottom"/>
                  <w:hideMark/>
                </w:tcPr>
                <w:p w14:paraId="217A40F5"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Organic Chemistry</w:t>
                  </w:r>
                </w:p>
              </w:tc>
            </w:tr>
            <w:tr w:rsidR="00BC0636" w:rsidRPr="0056222A" w14:paraId="2D7FDCBC" w14:textId="77777777" w:rsidTr="00ED73BB">
              <w:trPr>
                <w:trHeight w:val="300"/>
              </w:trPr>
              <w:tc>
                <w:tcPr>
                  <w:tcW w:w="3136" w:type="dxa"/>
                  <w:tcBorders>
                    <w:top w:val="nil"/>
                    <w:left w:val="nil"/>
                    <w:bottom w:val="nil"/>
                    <w:right w:val="nil"/>
                  </w:tcBorders>
                  <w:shd w:val="clear" w:color="000000" w:fill="FFFFFF"/>
                  <w:noWrap/>
                  <w:vAlign w:val="bottom"/>
                  <w:hideMark/>
                </w:tcPr>
                <w:p w14:paraId="215AA530"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Pharmaceutical Chemistry</w:t>
                  </w:r>
                </w:p>
              </w:tc>
            </w:tr>
            <w:tr w:rsidR="00BC0636" w:rsidRPr="0056222A" w14:paraId="4EBEE7A6" w14:textId="77777777" w:rsidTr="00ED73BB">
              <w:trPr>
                <w:trHeight w:val="300"/>
              </w:trPr>
              <w:tc>
                <w:tcPr>
                  <w:tcW w:w="3136" w:type="dxa"/>
                  <w:tcBorders>
                    <w:top w:val="nil"/>
                    <w:left w:val="nil"/>
                    <w:bottom w:val="nil"/>
                    <w:right w:val="nil"/>
                  </w:tcBorders>
                  <w:shd w:val="clear" w:color="000000" w:fill="FFFFFF"/>
                  <w:noWrap/>
                  <w:vAlign w:val="bottom"/>
                  <w:hideMark/>
                </w:tcPr>
                <w:p w14:paraId="1D43D7EA"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Physics</w:t>
                  </w:r>
                </w:p>
              </w:tc>
            </w:tr>
            <w:tr w:rsidR="00BC0636" w:rsidRPr="0056222A" w14:paraId="322FA751" w14:textId="77777777" w:rsidTr="00ED73BB">
              <w:trPr>
                <w:trHeight w:val="300"/>
              </w:trPr>
              <w:tc>
                <w:tcPr>
                  <w:tcW w:w="3136" w:type="dxa"/>
                  <w:tcBorders>
                    <w:top w:val="nil"/>
                    <w:left w:val="nil"/>
                    <w:bottom w:val="nil"/>
                    <w:right w:val="nil"/>
                  </w:tcBorders>
                  <w:shd w:val="clear" w:color="000000" w:fill="FFFFFF"/>
                  <w:noWrap/>
                  <w:vAlign w:val="bottom"/>
                  <w:hideMark/>
                </w:tcPr>
                <w:p w14:paraId="0CC9BBA0"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Statistics</w:t>
                  </w:r>
                </w:p>
              </w:tc>
            </w:tr>
            <w:tr w:rsidR="00BC0636" w:rsidRPr="0056222A" w14:paraId="560F5A27" w14:textId="77777777" w:rsidTr="00ED73BB">
              <w:trPr>
                <w:trHeight w:val="300"/>
              </w:trPr>
              <w:tc>
                <w:tcPr>
                  <w:tcW w:w="3136" w:type="dxa"/>
                  <w:tcBorders>
                    <w:top w:val="nil"/>
                    <w:left w:val="nil"/>
                    <w:bottom w:val="nil"/>
                    <w:right w:val="nil"/>
                  </w:tcBorders>
                  <w:shd w:val="clear" w:color="000000" w:fill="FFFFFF"/>
                  <w:noWrap/>
                  <w:vAlign w:val="bottom"/>
                  <w:hideMark/>
                </w:tcPr>
                <w:p w14:paraId="69329F1F"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Zoology</w:t>
                  </w:r>
                </w:p>
              </w:tc>
            </w:tr>
          </w:tbl>
          <w:p w14:paraId="537272AD" w14:textId="77777777"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134" w:type="dxa"/>
          </w:tcPr>
          <w:p w14:paraId="68A64A76" w14:textId="26670D35" w:rsidR="002C5ED1" w:rsidRDefault="0056222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28</w:t>
            </w:r>
          </w:p>
        </w:tc>
        <w:tc>
          <w:tcPr>
            <w:tcW w:w="3186" w:type="dxa"/>
          </w:tcPr>
          <w:tbl>
            <w:tblPr>
              <w:tblW w:w="3136" w:type="dxa"/>
              <w:tblLook w:val="04A0" w:firstRow="1" w:lastRow="0" w:firstColumn="1" w:lastColumn="0" w:noHBand="0" w:noVBand="1"/>
            </w:tblPr>
            <w:tblGrid>
              <w:gridCol w:w="3136"/>
            </w:tblGrid>
            <w:tr w:rsidR="00BC0636" w:rsidRPr="0056222A" w14:paraId="0FA21653" w14:textId="77777777" w:rsidTr="00ED73BB">
              <w:trPr>
                <w:trHeight w:val="300"/>
              </w:trPr>
              <w:tc>
                <w:tcPr>
                  <w:tcW w:w="3136" w:type="dxa"/>
                  <w:tcBorders>
                    <w:top w:val="nil"/>
                    <w:left w:val="nil"/>
                    <w:bottom w:val="nil"/>
                    <w:right w:val="nil"/>
                  </w:tcBorders>
                  <w:shd w:val="clear" w:color="000000" w:fill="FFFFFF"/>
                  <w:noWrap/>
                  <w:vAlign w:val="bottom"/>
                  <w:hideMark/>
                </w:tcPr>
                <w:p w14:paraId="780269CF"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w:t>
                  </w:r>
                  <w:proofErr w:type="gramStart"/>
                  <w:r w:rsidRPr="0056222A">
                    <w:rPr>
                      <w:rFonts w:eastAsia="Times New Roman"/>
                      <w:color w:val="000000"/>
                      <w:lang w:val="en-IN"/>
                    </w:rPr>
                    <w:t>A</w:t>
                  </w:r>
                  <w:proofErr w:type="gramEnd"/>
                  <w:r>
                    <w:rPr>
                      <w:rFonts w:eastAsia="Times New Roman"/>
                      <w:color w:val="000000"/>
                      <w:lang w:val="en-IN"/>
                    </w:rPr>
                    <w:t xml:space="preserve"> </w:t>
                  </w:r>
                  <w:r w:rsidRPr="0056222A">
                    <w:rPr>
                      <w:rFonts w:eastAsia="Times New Roman"/>
                      <w:color w:val="000000"/>
                      <w:lang w:val="en-IN"/>
                    </w:rPr>
                    <w:t>Economics</w:t>
                  </w:r>
                </w:p>
              </w:tc>
            </w:tr>
            <w:tr w:rsidR="00BC0636" w:rsidRPr="0056222A" w14:paraId="099AE7EC" w14:textId="77777777" w:rsidTr="00ED73BB">
              <w:trPr>
                <w:trHeight w:val="300"/>
              </w:trPr>
              <w:tc>
                <w:tcPr>
                  <w:tcW w:w="3136" w:type="dxa"/>
                  <w:tcBorders>
                    <w:top w:val="nil"/>
                    <w:left w:val="nil"/>
                    <w:bottom w:val="nil"/>
                    <w:right w:val="nil"/>
                  </w:tcBorders>
                  <w:shd w:val="clear" w:color="000000" w:fill="FFFFFF"/>
                  <w:noWrap/>
                  <w:vAlign w:val="bottom"/>
                  <w:hideMark/>
                </w:tcPr>
                <w:p w14:paraId="583F25D3"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History</w:t>
                  </w:r>
                </w:p>
              </w:tc>
            </w:tr>
            <w:tr w:rsidR="00BC0636" w:rsidRPr="0056222A" w14:paraId="5E133719" w14:textId="77777777" w:rsidTr="00ED73BB">
              <w:trPr>
                <w:trHeight w:val="300"/>
              </w:trPr>
              <w:tc>
                <w:tcPr>
                  <w:tcW w:w="3136" w:type="dxa"/>
                  <w:tcBorders>
                    <w:top w:val="nil"/>
                    <w:left w:val="nil"/>
                    <w:bottom w:val="nil"/>
                    <w:right w:val="nil"/>
                  </w:tcBorders>
                  <w:shd w:val="clear" w:color="000000" w:fill="FFFFFF"/>
                  <w:noWrap/>
                  <w:vAlign w:val="bottom"/>
                  <w:hideMark/>
                </w:tcPr>
                <w:p w14:paraId="16BFFB2A"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lastRenderedPageBreak/>
                    <w:t>B.A</w:t>
                  </w:r>
                  <w:r>
                    <w:rPr>
                      <w:rFonts w:eastAsia="Times New Roman"/>
                      <w:color w:val="000000"/>
                      <w:lang w:val="en-IN"/>
                    </w:rPr>
                    <w:t xml:space="preserve"> </w:t>
                  </w:r>
                  <w:r w:rsidRPr="0056222A">
                    <w:rPr>
                      <w:rFonts w:eastAsia="Times New Roman"/>
                      <w:color w:val="000000"/>
                      <w:lang w:val="en-IN"/>
                    </w:rPr>
                    <w:t>Political Science</w:t>
                  </w:r>
                </w:p>
              </w:tc>
            </w:tr>
            <w:tr w:rsidR="00BC0636" w:rsidRPr="0056222A" w14:paraId="7F4CF5D0" w14:textId="77777777" w:rsidTr="00ED73BB">
              <w:trPr>
                <w:trHeight w:val="300"/>
              </w:trPr>
              <w:tc>
                <w:tcPr>
                  <w:tcW w:w="3136" w:type="dxa"/>
                  <w:tcBorders>
                    <w:top w:val="nil"/>
                    <w:left w:val="nil"/>
                    <w:bottom w:val="nil"/>
                    <w:right w:val="nil"/>
                  </w:tcBorders>
                  <w:shd w:val="clear" w:color="000000" w:fill="FFFFFF"/>
                  <w:noWrap/>
                  <w:vAlign w:val="bottom"/>
                  <w:hideMark/>
                </w:tcPr>
                <w:p w14:paraId="2235A6CE"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Rural Development</w:t>
                  </w:r>
                </w:p>
              </w:tc>
            </w:tr>
            <w:tr w:rsidR="00BC0636" w:rsidRPr="0056222A" w14:paraId="176C7262" w14:textId="77777777" w:rsidTr="00ED73BB">
              <w:trPr>
                <w:trHeight w:val="300"/>
              </w:trPr>
              <w:tc>
                <w:tcPr>
                  <w:tcW w:w="3136" w:type="dxa"/>
                  <w:tcBorders>
                    <w:top w:val="nil"/>
                    <w:left w:val="nil"/>
                    <w:bottom w:val="nil"/>
                    <w:right w:val="nil"/>
                  </w:tcBorders>
                  <w:shd w:val="clear" w:color="000000" w:fill="FFFFFF"/>
                  <w:noWrap/>
                  <w:vAlign w:val="bottom"/>
                  <w:hideMark/>
                </w:tcPr>
                <w:p w14:paraId="467F299E"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Special English</w:t>
                  </w:r>
                </w:p>
              </w:tc>
            </w:tr>
            <w:tr w:rsidR="00BC0636" w:rsidRPr="0056222A" w14:paraId="0AEF7CCE" w14:textId="77777777" w:rsidTr="00ED73BB">
              <w:trPr>
                <w:trHeight w:val="300"/>
              </w:trPr>
              <w:tc>
                <w:tcPr>
                  <w:tcW w:w="3136" w:type="dxa"/>
                  <w:tcBorders>
                    <w:top w:val="nil"/>
                    <w:left w:val="nil"/>
                    <w:bottom w:val="nil"/>
                    <w:right w:val="nil"/>
                  </w:tcBorders>
                  <w:shd w:val="clear" w:color="000000" w:fill="FFFFFF"/>
                  <w:noWrap/>
                  <w:vAlign w:val="bottom"/>
                  <w:hideMark/>
                </w:tcPr>
                <w:p w14:paraId="366CE73A"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Special Telugu</w:t>
                  </w:r>
                </w:p>
              </w:tc>
            </w:tr>
            <w:tr w:rsidR="00BC0636" w:rsidRPr="0056222A" w14:paraId="5D0A33C1" w14:textId="77777777" w:rsidTr="00ED73BB">
              <w:trPr>
                <w:trHeight w:val="300"/>
              </w:trPr>
              <w:tc>
                <w:tcPr>
                  <w:tcW w:w="3136" w:type="dxa"/>
                  <w:tcBorders>
                    <w:top w:val="nil"/>
                    <w:left w:val="nil"/>
                    <w:bottom w:val="nil"/>
                    <w:right w:val="nil"/>
                  </w:tcBorders>
                  <w:shd w:val="clear" w:color="000000" w:fill="FFFFFF"/>
                  <w:noWrap/>
                  <w:vAlign w:val="bottom"/>
                  <w:hideMark/>
                </w:tcPr>
                <w:p w14:paraId="2093B16C" w14:textId="77777777" w:rsidR="00BC0636" w:rsidRPr="0056222A" w:rsidRDefault="00BC0636" w:rsidP="00BC0636">
                  <w:pPr>
                    <w:spacing w:after="0" w:line="240" w:lineRule="auto"/>
                    <w:rPr>
                      <w:rFonts w:eastAsia="Times New Roman"/>
                      <w:color w:val="000000"/>
                      <w:lang w:val="en-IN"/>
                    </w:rPr>
                  </w:pPr>
                  <w:r w:rsidRPr="0056222A">
                    <w:rPr>
                      <w:rFonts w:eastAsia="Times New Roman"/>
                      <w:color w:val="000000"/>
                      <w:lang w:val="en-IN"/>
                    </w:rPr>
                    <w:t>B.A</w:t>
                  </w:r>
                  <w:r>
                    <w:rPr>
                      <w:rFonts w:eastAsia="Times New Roman"/>
                      <w:color w:val="000000"/>
                      <w:lang w:val="en-IN"/>
                    </w:rPr>
                    <w:t xml:space="preserve"> </w:t>
                  </w:r>
                  <w:r w:rsidRPr="0056222A">
                    <w:rPr>
                      <w:rFonts w:eastAsia="Times New Roman"/>
                      <w:color w:val="000000"/>
                      <w:lang w:val="en-IN"/>
                    </w:rPr>
                    <w:t>Tourism Management</w:t>
                  </w:r>
                </w:p>
              </w:tc>
            </w:tr>
            <w:tr w:rsidR="00BC0636" w:rsidRPr="0056222A" w14:paraId="51B1B6DE" w14:textId="77777777" w:rsidTr="00ED73BB">
              <w:trPr>
                <w:trHeight w:val="300"/>
              </w:trPr>
              <w:tc>
                <w:tcPr>
                  <w:tcW w:w="3136" w:type="dxa"/>
                  <w:tcBorders>
                    <w:top w:val="nil"/>
                    <w:left w:val="nil"/>
                    <w:bottom w:val="nil"/>
                    <w:right w:val="nil"/>
                  </w:tcBorders>
                  <w:shd w:val="clear" w:color="000000" w:fill="FFFFFF"/>
                  <w:noWrap/>
                  <w:vAlign w:val="bottom"/>
                  <w:hideMark/>
                </w:tcPr>
                <w:p w14:paraId="6B7063CE"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Accounting</w:t>
                  </w:r>
                </w:p>
              </w:tc>
            </w:tr>
            <w:tr w:rsidR="00BC0636" w:rsidRPr="0056222A" w14:paraId="7687CA14" w14:textId="77777777" w:rsidTr="00ED73BB">
              <w:trPr>
                <w:trHeight w:val="300"/>
              </w:trPr>
              <w:tc>
                <w:tcPr>
                  <w:tcW w:w="3136" w:type="dxa"/>
                  <w:tcBorders>
                    <w:top w:val="nil"/>
                    <w:left w:val="nil"/>
                    <w:bottom w:val="nil"/>
                    <w:right w:val="nil"/>
                  </w:tcBorders>
                  <w:shd w:val="clear" w:color="000000" w:fill="FFFFFF"/>
                  <w:noWrap/>
                  <w:vAlign w:val="bottom"/>
                  <w:hideMark/>
                </w:tcPr>
                <w:p w14:paraId="29C1452E"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Computer Applications</w:t>
                  </w:r>
                </w:p>
              </w:tc>
            </w:tr>
            <w:tr w:rsidR="00BC0636" w:rsidRPr="0056222A" w14:paraId="53D069A3" w14:textId="77777777" w:rsidTr="00ED73BB">
              <w:trPr>
                <w:trHeight w:val="300"/>
              </w:trPr>
              <w:tc>
                <w:tcPr>
                  <w:tcW w:w="3136" w:type="dxa"/>
                  <w:tcBorders>
                    <w:top w:val="nil"/>
                    <w:left w:val="nil"/>
                    <w:bottom w:val="nil"/>
                    <w:right w:val="nil"/>
                  </w:tcBorders>
                  <w:shd w:val="clear" w:color="000000" w:fill="FFFFFF"/>
                  <w:noWrap/>
                  <w:vAlign w:val="bottom"/>
                  <w:hideMark/>
                </w:tcPr>
                <w:p w14:paraId="52604F56"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Finance</w:t>
                  </w:r>
                </w:p>
              </w:tc>
            </w:tr>
            <w:tr w:rsidR="00BC0636" w:rsidRPr="0056222A" w14:paraId="043F7BC5" w14:textId="77777777" w:rsidTr="00ED73BB">
              <w:trPr>
                <w:trHeight w:val="300"/>
              </w:trPr>
              <w:tc>
                <w:tcPr>
                  <w:tcW w:w="3136" w:type="dxa"/>
                  <w:tcBorders>
                    <w:top w:val="nil"/>
                    <w:left w:val="nil"/>
                    <w:bottom w:val="nil"/>
                    <w:right w:val="nil"/>
                  </w:tcBorders>
                  <w:shd w:val="clear" w:color="000000" w:fill="FFFFFF"/>
                  <w:noWrap/>
                  <w:vAlign w:val="bottom"/>
                  <w:hideMark/>
                </w:tcPr>
                <w:p w14:paraId="7D71726B"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General</w:t>
                  </w:r>
                </w:p>
              </w:tc>
            </w:tr>
            <w:tr w:rsidR="00BC0636" w:rsidRPr="0056222A" w14:paraId="35B2C8FB" w14:textId="77777777" w:rsidTr="00ED73BB">
              <w:trPr>
                <w:trHeight w:val="300"/>
              </w:trPr>
              <w:tc>
                <w:tcPr>
                  <w:tcW w:w="3136" w:type="dxa"/>
                  <w:tcBorders>
                    <w:top w:val="nil"/>
                    <w:left w:val="nil"/>
                    <w:bottom w:val="nil"/>
                    <w:right w:val="nil"/>
                  </w:tcBorders>
                  <w:shd w:val="clear" w:color="000000" w:fill="FFFFFF"/>
                  <w:noWrap/>
                  <w:vAlign w:val="bottom"/>
                  <w:hideMark/>
                </w:tcPr>
                <w:p w14:paraId="127BE2A7"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Logistics Management</w:t>
                  </w:r>
                </w:p>
              </w:tc>
            </w:tr>
            <w:tr w:rsidR="00BC0636" w:rsidRPr="0056222A" w14:paraId="577BCD37" w14:textId="77777777" w:rsidTr="00ED73BB">
              <w:trPr>
                <w:trHeight w:val="300"/>
              </w:trPr>
              <w:tc>
                <w:tcPr>
                  <w:tcW w:w="3136" w:type="dxa"/>
                  <w:tcBorders>
                    <w:top w:val="nil"/>
                    <w:left w:val="nil"/>
                    <w:bottom w:val="nil"/>
                    <w:right w:val="nil"/>
                  </w:tcBorders>
                  <w:shd w:val="clear" w:color="000000" w:fill="FFFFFF"/>
                  <w:noWrap/>
                  <w:vAlign w:val="bottom"/>
                  <w:hideMark/>
                </w:tcPr>
                <w:p w14:paraId="26D51462" w14:textId="77777777" w:rsidR="00BC0636" w:rsidRPr="0056222A" w:rsidRDefault="00BC0636" w:rsidP="00BC0636">
                  <w:pPr>
                    <w:spacing w:after="0" w:line="240" w:lineRule="auto"/>
                    <w:rPr>
                      <w:rFonts w:eastAsia="Times New Roman"/>
                      <w:color w:val="000000"/>
                      <w:lang w:val="en-IN"/>
                    </w:rPr>
                  </w:pPr>
                  <w:proofErr w:type="gramStart"/>
                  <w:r w:rsidRPr="0056222A">
                    <w:rPr>
                      <w:rFonts w:eastAsia="Times New Roman"/>
                      <w:color w:val="000000"/>
                      <w:lang w:val="en-IN"/>
                    </w:rPr>
                    <w:t>B.Com</w:t>
                  </w:r>
                  <w:proofErr w:type="gramEnd"/>
                  <w:r>
                    <w:rPr>
                      <w:rFonts w:eastAsia="Times New Roman"/>
                      <w:color w:val="000000"/>
                      <w:lang w:val="en-IN"/>
                    </w:rPr>
                    <w:t xml:space="preserve"> </w:t>
                  </w:r>
                  <w:r w:rsidRPr="0056222A">
                    <w:rPr>
                      <w:rFonts w:eastAsia="Times New Roman"/>
                      <w:color w:val="000000"/>
                      <w:lang w:val="en-IN"/>
                    </w:rPr>
                    <w:t>Tax Procedures and Practice</w:t>
                  </w:r>
                </w:p>
              </w:tc>
            </w:tr>
            <w:tr w:rsidR="00BC0636" w:rsidRPr="0056222A" w14:paraId="1E3109ED" w14:textId="77777777" w:rsidTr="00ED73BB">
              <w:trPr>
                <w:trHeight w:val="300"/>
              </w:trPr>
              <w:tc>
                <w:tcPr>
                  <w:tcW w:w="3136" w:type="dxa"/>
                  <w:tcBorders>
                    <w:top w:val="nil"/>
                    <w:left w:val="nil"/>
                    <w:bottom w:val="nil"/>
                    <w:right w:val="nil"/>
                  </w:tcBorders>
                  <w:shd w:val="clear" w:color="000000" w:fill="FFFFFF"/>
                  <w:noWrap/>
                  <w:vAlign w:val="bottom"/>
                  <w:hideMark/>
                </w:tcPr>
                <w:p w14:paraId="437C9A1C"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Aquaculture</w:t>
                  </w:r>
                </w:p>
              </w:tc>
            </w:tr>
            <w:tr w:rsidR="00BC0636" w:rsidRPr="0056222A" w14:paraId="46CCF8D8" w14:textId="77777777" w:rsidTr="00ED73BB">
              <w:trPr>
                <w:trHeight w:val="300"/>
              </w:trPr>
              <w:tc>
                <w:tcPr>
                  <w:tcW w:w="3136" w:type="dxa"/>
                  <w:tcBorders>
                    <w:top w:val="nil"/>
                    <w:left w:val="nil"/>
                    <w:bottom w:val="nil"/>
                    <w:right w:val="nil"/>
                  </w:tcBorders>
                  <w:shd w:val="clear" w:color="000000" w:fill="FFFFFF"/>
                  <w:noWrap/>
                  <w:vAlign w:val="bottom"/>
                  <w:hideMark/>
                </w:tcPr>
                <w:p w14:paraId="5A569633"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Artificial Intelligence</w:t>
                  </w:r>
                </w:p>
              </w:tc>
            </w:tr>
            <w:tr w:rsidR="00BC0636" w:rsidRPr="0056222A" w14:paraId="244CA7D2" w14:textId="77777777" w:rsidTr="00ED73BB">
              <w:trPr>
                <w:trHeight w:val="300"/>
              </w:trPr>
              <w:tc>
                <w:tcPr>
                  <w:tcW w:w="3136" w:type="dxa"/>
                  <w:tcBorders>
                    <w:top w:val="nil"/>
                    <w:left w:val="nil"/>
                    <w:bottom w:val="nil"/>
                    <w:right w:val="nil"/>
                  </w:tcBorders>
                  <w:shd w:val="clear" w:color="000000" w:fill="FFFFFF"/>
                  <w:noWrap/>
                  <w:vAlign w:val="bottom"/>
                  <w:hideMark/>
                </w:tcPr>
                <w:p w14:paraId="407359E6"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Biochemistry</w:t>
                  </w:r>
                </w:p>
              </w:tc>
            </w:tr>
            <w:tr w:rsidR="00BC0636" w:rsidRPr="0056222A" w14:paraId="3A709F19" w14:textId="77777777" w:rsidTr="00ED73BB">
              <w:trPr>
                <w:trHeight w:val="300"/>
              </w:trPr>
              <w:tc>
                <w:tcPr>
                  <w:tcW w:w="3136" w:type="dxa"/>
                  <w:tcBorders>
                    <w:top w:val="nil"/>
                    <w:left w:val="nil"/>
                    <w:bottom w:val="nil"/>
                    <w:right w:val="nil"/>
                  </w:tcBorders>
                  <w:shd w:val="clear" w:color="000000" w:fill="FFFFFF"/>
                  <w:noWrap/>
                  <w:vAlign w:val="bottom"/>
                  <w:hideMark/>
                </w:tcPr>
                <w:p w14:paraId="2BCEDFE8"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Botany</w:t>
                  </w:r>
                </w:p>
              </w:tc>
            </w:tr>
            <w:tr w:rsidR="00BC0636" w:rsidRPr="0056222A" w14:paraId="0EEAC62B" w14:textId="77777777" w:rsidTr="00ED73BB">
              <w:trPr>
                <w:trHeight w:val="300"/>
              </w:trPr>
              <w:tc>
                <w:tcPr>
                  <w:tcW w:w="3136" w:type="dxa"/>
                  <w:tcBorders>
                    <w:top w:val="nil"/>
                    <w:left w:val="nil"/>
                    <w:bottom w:val="nil"/>
                    <w:right w:val="nil"/>
                  </w:tcBorders>
                  <w:shd w:val="clear" w:color="000000" w:fill="FFFFFF"/>
                  <w:noWrap/>
                  <w:vAlign w:val="bottom"/>
                  <w:hideMark/>
                </w:tcPr>
                <w:p w14:paraId="0D94576E"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Chemistry</w:t>
                  </w:r>
                </w:p>
              </w:tc>
            </w:tr>
            <w:tr w:rsidR="00BC0636" w:rsidRPr="0056222A" w14:paraId="0F849B0C" w14:textId="77777777" w:rsidTr="00ED73BB">
              <w:trPr>
                <w:trHeight w:val="300"/>
              </w:trPr>
              <w:tc>
                <w:tcPr>
                  <w:tcW w:w="3136" w:type="dxa"/>
                  <w:tcBorders>
                    <w:top w:val="nil"/>
                    <w:left w:val="nil"/>
                    <w:bottom w:val="nil"/>
                    <w:right w:val="nil"/>
                  </w:tcBorders>
                  <w:shd w:val="clear" w:color="000000" w:fill="FFFFFF"/>
                  <w:noWrap/>
                  <w:vAlign w:val="bottom"/>
                  <w:hideMark/>
                </w:tcPr>
                <w:p w14:paraId="5FC123BB"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Computer Science</w:t>
                  </w:r>
                </w:p>
              </w:tc>
            </w:tr>
            <w:tr w:rsidR="00BC0636" w:rsidRPr="0056222A" w14:paraId="51A6B01A" w14:textId="77777777" w:rsidTr="00ED73BB">
              <w:trPr>
                <w:trHeight w:val="300"/>
              </w:trPr>
              <w:tc>
                <w:tcPr>
                  <w:tcW w:w="3136" w:type="dxa"/>
                  <w:tcBorders>
                    <w:top w:val="nil"/>
                    <w:left w:val="nil"/>
                    <w:bottom w:val="nil"/>
                    <w:right w:val="nil"/>
                  </w:tcBorders>
                  <w:shd w:val="clear" w:color="000000" w:fill="FFFFFF"/>
                  <w:noWrap/>
                  <w:vAlign w:val="bottom"/>
                  <w:hideMark/>
                </w:tcPr>
                <w:p w14:paraId="6D3CD43A"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Data Science</w:t>
                  </w:r>
                </w:p>
              </w:tc>
            </w:tr>
            <w:tr w:rsidR="00BC0636" w:rsidRPr="0056222A" w14:paraId="69D2C41E" w14:textId="77777777" w:rsidTr="00ED73BB">
              <w:trPr>
                <w:trHeight w:val="300"/>
              </w:trPr>
              <w:tc>
                <w:tcPr>
                  <w:tcW w:w="3136" w:type="dxa"/>
                  <w:tcBorders>
                    <w:top w:val="nil"/>
                    <w:left w:val="nil"/>
                    <w:bottom w:val="nil"/>
                    <w:right w:val="nil"/>
                  </w:tcBorders>
                  <w:shd w:val="clear" w:color="000000" w:fill="FFFFFF"/>
                  <w:noWrap/>
                  <w:vAlign w:val="bottom"/>
                  <w:hideMark/>
                </w:tcPr>
                <w:p w14:paraId="02BEB92E"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Electronics</w:t>
                  </w:r>
                </w:p>
              </w:tc>
            </w:tr>
            <w:tr w:rsidR="00BC0636" w:rsidRPr="0056222A" w14:paraId="755C21CB" w14:textId="77777777" w:rsidTr="00ED73BB">
              <w:trPr>
                <w:trHeight w:val="300"/>
              </w:trPr>
              <w:tc>
                <w:tcPr>
                  <w:tcW w:w="3136" w:type="dxa"/>
                  <w:tcBorders>
                    <w:top w:val="nil"/>
                    <w:left w:val="nil"/>
                    <w:bottom w:val="nil"/>
                    <w:right w:val="nil"/>
                  </w:tcBorders>
                  <w:shd w:val="clear" w:color="000000" w:fill="FFFFFF"/>
                  <w:noWrap/>
                  <w:vAlign w:val="bottom"/>
                  <w:hideMark/>
                </w:tcPr>
                <w:p w14:paraId="55BAABC2"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Mathematics</w:t>
                  </w:r>
                </w:p>
              </w:tc>
            </w:tr>
            <w:tr w:rsidR="00BC0636" w:rsidRPr="0056222A" w14:paraId="306753D2" w14:textId="77777777" w:rsidTr="00ED73BB">
              <w:trPr>
                <w:trHeight w:val="300"/>
              </w:trPr>
              <w:tc>
                <w:tcPr>
                  <w:tcW w:w="3136" w:type="dxa"/>
                  <w:tcBorders>
                    <w:top w:val="nil"/>
                    <w:left w:val="nil"/>
                    <w:bottom w:val="nil"/>
                    <w:right w:val="nil"/>
                  </w:tcBorders>
                  <w:shd w:val="clear" w:color="000000" w:fill="FFFFFF"/>
                  <w:noWrap/>
                  <w:vAlign w:val="bottom"/>
                  <w:hideMark/>
                </w:tcPr>
                <w:p w14:paraId="6A894D4C"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Microbiology</w:t>
                  </w:r>
                </w:p>
              </w:tc>
            </w:tr>
            <w:tr w:rsidR="00BC0636" w:rsidRPr="0056222A" w14:paraId="44B0594F" w14:textId="77777777" w:rsidTr="00ED73BB">
              <w:trPr>
                <w:trHeight w:val="300"/>
              </w:trPr>
              <w:tc>
                <w:tcPr>
                  <w:tcW w:w="3136" w:type="dxa"/>
                  <w:tcBorders>
                    <w:top w:val="nil"/>
                    <w:left w:val="nil"/>
                    <w:bottom w:val="nil"/>
                    <w:right w:val="nil"/>
                  </w:tcBorders>
                  <w:shd w:val="clear" w:color="000000" w:fill="FFFFFF"/>
                  <w:noWrap/>
                  <w:vAlign w:val="bottom"/>
                  <w:hideMark/>
                </w:tcPr>
                <w:p w14:paraId="070778C2"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Organic Chemistry</w:t>
                  </w:r>
                </w:p>
              </w:tc>
            </w:tr>
            <w:tr w:rsidR="00BC0636" w:rsidRPr="0056222A" w14:paraId="21A9D03C" w14:textId="77777777" w:rsidTr="00ED73BB">
              <w:trPr>
                <w:trHeight w:val="300"/>
              </w:trPr>
              <w:tc>
                <w:tcPr>
                  <w:tcW w:w="3136" w:type="dxa"/>
                  <w:tcBorders>
                    <w:top w:val="nil"/>
                    <w:left w:val="nil"/>
                    <w:bottom w:val="nil"/>
                    <w:right w:val="nil"/>
                  </w:tcBorders>
                  <w:shd w:val="clear" w:color="000000" w:fill="FFFFFF"/>
                  <w:noWrap/>
                  <w:vAlign w:val="bottom"/>
                  <w:hideMark/>
                </w:tcPr>
                <w:p w14:paraId="3C5EF355"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Pharmaceutical Chemistry</w:t>
                  </w:r>
                </w:p>
              </w:tc>
            </w:tr>
            <w:tr w:rsidR="00BC0636" w:rsidRPr="0056222A" w14:paraId="27AA0606" w14:textId="77777777" w:rsidTr="00ED73BB">
              <w:trPr>
                <w:trHeight w:val="300"/>
              </w:trPr>
              <w:tc>
                <w:tcPr>
                  <w:tcW w:w="3136" w:type="dxa"/>
                  <w:tcBorders>
                    <w:top w:val="nil"/>
                    <w:left w:val="nil"/>
                    <w:bottom w:val="nil"/>
                    <w:right w:val="nil"/>
                  </w:tcBorders>
                  <w:shd w:val="clear" w:color="000000" w:fill="FFFFFF"/>
                  <w:noWrap/>
                  <w:vAlign w:val="bottom"/>
                  <w:hideMark/>
                </w:tcPr>
                <w:p w14:paraId="0AA644CC"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Physics</w:t>
                  </w:r>
                </w:p>
              </w:tc>
            </w:tr>
            <w:tr w:rsidR="00BC0636" w:rsidRPr="0056222A" w14:paraId="1E1FEB80" w14:textId="77777777" w:rsidTr="00ED73BB">
              <w:trPr>
                <w:trHeight w:val="300"/>
              </w:trPr>
              <w:tc>
                <w:tcPr>
                  <w:tcW w:w="3136" w:type="dxa"/>
                  <w:tcBorders>
                    <w:top w:val="nil"/>
                    <w:left w:val="nil"/>
                    <w:bottom w:val="nil"/>
                    <w:right w:val="nil"/>
                  </w:tcBorders>
                  <w:shd w:val="clear" w:color="000000" w:fill="FFFFFF"/>
                  <w:noWrap/>
                  <w:vAlign w:val="bottom"/>
                  <w:hideMark/>
                </w:tcPr>
                <w:p w14:paraId="40B5EBB2"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Statistics</w:t>
                  </w:r>
                </w:p>
              </w:tc>
            </w:tr>
            <w:tr w:rsidR="00BC0636" w:rsidRPr="0056222A" w14:paraId="3F90136A" w14:textId="77777777" w:rsidTr="00ED73BB">
              <w:trPr>
                <w:trHeight w:val="300"/>
              </w:trPr>
              <w:tc>
                <w:tcPr>
                  <w:tcW w:w="3136" w:type="dxa"/>
                  <w:tcBorders>
                    <w:top w:val="nil"/>
                    <w:left w:val="nil"/>
                    <w:bottom w:val="nil"/>
                    <w:right w:val="nil"/>
                  </w:tcBorders>
                  <w:shd w:val="clear" w:color="000000" w:fill="FFFFFF"/>
                  <w:noWrap/>
                  <w:vAlign w:val="bottom"/>
                  <w:hideMark/>
                </w:tcPr>
                <w:p w14:paraId="499A4D30" w14:textId="77777777" w:rsidR="00BC0636" w:rsidRPr="0056222A" w:rsidRDefault="00BC0636" w:rsidP="00BC0636">
                  <w:pPr>
                    <w:spacing w:after="0" w:line="240" w:lineRule="auto"/>
                    <w:rPr>
                      <w:rFonts w:eastAsia="Times New Roman"/>
                      <w:color w:val="000000"/>
                      <w:lang w:val="en-IN"/>
                    </w:rPr>
                  </w:pPr>
                  <w:proofErr w:type="spellStart"/>
                  <w:proofErr w:type="gramStart"/>
                  <w:r w:rsidRPr="0056222A">
                    <w:rPr>
                      <w:rFonts w:eastAsia="Times New Roman"/>
                      <w:color w:val="000000"/>
                      <w:lang w:val="en-IN"/>
                    </w:rPr>
                    <w:t>B.Sc</w:t>
                  </w:r>
                  <w:proofErr w:type="spellEnd"/>
                  <w:proofErr w:type="gramEnd"/>
                  <w:r>
                    <w:rPr>
                      <w:rFonts w:eastAsia="Times New Roman"/>
                      <w:color w:val="000000"/>
                      <w:lang w:val="en-IN"/>
                    </w:rPr>
                    <w:t xml:space="preserve"> </w:t>
                  </w:r>
                  <w:r w:rsidRPr="0056222A">
                    <w:rPr>
                      <w:rFonts w:eastAsia="Times New Roman"/>
                      <w:color w:val="000000"/>
                      <w:lang w:val="en-IN"/>
                    </w:rPr>
                    <w:t>Zoology</w:t>
                  </w:r>
                </w:p>
              </w:tc>
            </w:tr>
          </w:tbl>
          <w:p w14:paraId="4E83751F" w14:textId="77777777"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14:paraId="071174CB" w14:textId="77777777"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14:paraId="43BA4552" w14:textId="77777777" w:rsidR="00BE6BCC" w:rsidRDefault="002C678B" w:rsidP="007139E5">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w:t>
      </w:r>
      <w:proofErr w:type="gramStart"/>
      <w:r>
        <w:rPr>
          <w:rFonts w:ascii="Century Gothic" w:eastAsia="Century Gothic" w:hAnsi="Century Gothic" w:cs="Century Gothic"/>
          <w:color w:val="000000"/>
          <w:sz w:val="24"/>
          <w:szCs w:val="24"/>
        </w:rPr>
        <w:t>Value Added</w:t>
      </w:r>
      <w:proofErr w:type="gramEnd"/>
      <w:r>
        <w:rPr>
          <w:rFonts w:ascii="Century Gothic" w:eastAsia="Century Gothic" w:hAnsi="Century Gothic" w:cs="Century Gothic"/>
          <w:color w:val="000000"/>
          <w:sz w:val="24"/>
          <w:szCs w:val="24"/>
        </w:rPr>
        <w:t xml:space="preserve"> Courses introduced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p>
    <w:tbl>
      <w:tblPr>
        <w:tblW w:w="5342" w:type="pct"/>
        <w:tblLayout w:type="fixed"/>
        <w:tblLook w:val="04A0" w:firstRow="1" w:lastRow="0" w:firstColumn="1" w:lastColumn="0" w:noHBand="0" w:noVBand="1"/>
      </w:tblPr>
      <w:tblGrid>
        <w:gridCol w:w="846"/>
        <w:gridCol w:w="992"/>
        <w:gridCol w:w="3688"/>
        <w:gridCol w:w="848"/>
        <w:gridCol w:w="3260"/>
      </w:tblGrid>
      <w:tr w:rsidR="00632E6F" w:rsidRPr="00632E6F" w14:paraId="7E0B7A46" w14:textId="77777777" w:rsidTr="00632E6F">
        <w:trPr>
          <w:trHeight w:val="345"/>
        </w:trPr>
        <w:tc>
          <w:tcPr>
            <w:tcW w:w="439" w:type="pct"/>
            <w:tcBorders>
              <w:top w:val="single" w:sz="4" w:space="0" w:color="auto"/>
              <w:left w:val="single" w:sz="4" w:space="0" w:color="auto"/>
              <w:bottom w:val="single" w:sz="4" w:space="0" w:color="auto"/>
              <w:right w:val="single" w:sz="4" w:space="0" w:color="auto"/>
            </w:tcBorders>
            <w:vAlign w:val="center"/>
            <w:hideMark/>
          </w:tcPr>
          <w:p w14:paraId="4C34A945"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 xml:space="preserve">Year </w:t>
            </w:r>
          </w:p>
        </w:tc>
        <w:tc>
          <w:tcPr>
            <w:tcW w:w="515" w:type="pct"/>
            <w:tcBorders>
              <w:top w:val="single" w:sz="4" w:space="0" w:color="auto"/>
              <w:left w:val="nil"/>
              <w:bottom w:val="single" w:sz="4" w:space="0" w:color="auto"/>
              <w:right w:val="single" w:sz="4" w:space="0" w:color="auto"/>
            </w:tcBorders>
            <w:vAlign w:val="center"/>
            <w:hideMark/>
          </w:tcPr>
          <w:p w14:paraId="1B4E8A5E"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2024-25</w:t>
            </w:r>
          </w:p>
        </w:tc>
        <w:tc>
          <w:tcPr>
            <w:tcW w:w="1914" w:type="pct"/>
            <w:tcBorders>
              <w:top w:val="single" w:sz="4" w:space="0" w:color="auto"/>
              <w:left w:val="nil"/>
              <w:bottom w:val="single" w:sz="4" w:space="0" w:color="auto"/>
              <w:right w:val="single" w:sz="4" w:space="0" w:color="auto"/>
            </w:tcBorders>
            <w:vAlign w:val="center"/>
            <w:hideMark/>
          </w:tcPr>
          <w:p w14:paraId="2F1F0ADF"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List of Courses</w:t>
            </w:r>
          </w:p>
        </w:tc>
        <w:tc>
          <w:tcPr>
            <w:tcW w:w="440" w:type="pct"/>
            <w:tcBorders>
              <w:top w:val="single" w:sz="4" w:space="0" w:color="auto"/>
              <w:left w:val="nil"/>
              <w:bottom w:val="single" w:sz="4" w:space="0" w:color="auto"/>
              <w:right w:val="single" w:sz="4" w:space="0" w:color="auto"/>
            </w:tcBorders>
            <w:vAlign w:val="center"/>
            <w:hideMark/>
          </w:tcPr>
          <w:p w14:paraId="54F0D4DE"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2025-26</w:t>
            </w:r>
          </w:p>
        </w:tc>
        <w:tc>
          <w:tcPr>
            <w:tcW w:w="1692" w:type="pct"/>
            <w:tcBorders>
              <w:top w:val="single" w:sz="4" w:space="0" w:color="auto"/>
              <w:left w:val="nil"/>
              <w:bottom w:val="single" w:sz="4" w:space="0" w:color="auto"/>
              <w:right w:val="single" w:sz="4" w:space="0" w:color="auto"/>
            </w:tcBorders>
            <w:vAlign w:val="center"/>
            <w:hideMark/>
          </w:tcPr>
          <w:p w14:paraId="362329E8"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List of Courses</w:t>
            </w:r>
          </w:p>
        </w:tc>
      </w:tr>
      <w:tr w:rsidR="00632E6F" w:rsidRPr="00632E6F" w14:paraId="6D06740B" w14:textId="77777777" w:rsidTr="00632E6F">
        <w:trPr>
          <w:trHeight w:val="540"/>
        </w:trPr>
        <w:tc>
          <w:tcPr>
            <w:tcW w:w="439" w:type="pct"/>
            <w:vMerge w:val="restart"/>
            <w:tcBorders>
              <w:top w:val="nil"/>
              <w:left w:val="single" w:sz="4" w:space="0" w:color="auto"/>
              <w:bottom w:val="single" w:sz="4" w:space="0" w:color="000000"/>
              <w:right w:val="single" w:sz="4" w:space="0" w:color="auto"/>
            </w:tcBorders>
            <w:vAlign w:val="center"/>
            <w:hideMark/>
          </w:tcPr>
          <w:p w14:paraId="195EDD32" w14:textId="77777777" w:rsidR="00632E6F" w:rsidRPr="00632E6F" w:rsidRDefault="00632E6F" w:rsidP="00632E6F">
            <w:pPr>
              <w:spacing w:after="0" w:line="240" w:lineRule="auto"/>
              <w:jc w:val="center"/>
              <w:rPr>
                <w:rFonts w:ascii="Century Gothic" w:eastAsia="Times New Roman" w:hAnsi="Century Gothic"/>
                <w:color w:val="000000"/>
                <w:sz w:val="24"/>
                <w:szCs w:val="24"/>
                <w:lang w:val="en-IN"/>
              </w:rPr>
            </w:pPr>
            <w:r w:rsidRPr="00632E6F">
              <w:rPr>
                <w:rFonts w:ascii="Century Gothic" w:eastAsia="Times New Roman" w:hAnsi="Century Gothic"/>
                <w:color w:val="000000"/>
                <w:sz w:val="24"/>
                <w:szCs w:val="24"/>
              </w:rPr>
              <w:t xml:space="preserve">Value </w:t>
            </w:r>
            <w:proofErr w:type="gramStart"/>
            <w:r w:rsidRPr="00632E6F">
              <w:rPr>
                <w:rFonts w:ascii="Century Gothic" w:eastAsia="Times New Roman" w:hAnsi="Century Gothic"/>
                <w:color w:val="000000"/>
                <w:sz w:val="24"/>
                <w:szCs w:val="24"/>
              </w:rPr>
              <w:t>Added  courses</w:t>
            </w:r>
            <w:proofErr w:type="gramEnd"/>
          </w:p>
        </w:tc>
        <w:tc>
          <w:tcPr>
            <w:tcW w:w="515" w:type="pct"/>
            <w:vMerge w:val="restart"/>
            <w:tcBorders>
              <w:top w:val="nil"/>
              <w:left w:val="single" w:sz="4" w:space="0" w:color="auto"/>
              <w:bottom w:val="single" w:sz="4" w:space="0" w:color="000000"/>
              <w:right w:val="single" w:sz="4" w:space="0" w:color="auto"/>
            </w:tcBorders>
            <w:vAlign w:val="center"/>
            <w:hideMark/>
          </w:tcPr>
          <w:p w14:paraId="6758941D" w14:textId="77777777" w:rsidR="00632E6F" w:rsidRPr="00632E6F" w:rsidRDefault="00632E6F" w:rsidP="00632E6F">
            <w:pPr>
              <w:spacing w:after="0" w:line="240" w:lineRule="auto"/>
              <w:jc w:val="center"/>
              <w:rPr>
                <w:rFonts w:eastAsia="Times New Roman"/>
                <w:color w:val="000000"/>
                <w:lang w:val="en-IN"/>
              </w:rPr>
            </w:pPr>
            <w:r w:rsidRPr="00632E6F">
              <w:rPr>
                <w:rFonts w:eastAsia="Times New Roman"/>
                <w:color w:val="000000"/>
                <w:lang w:val="en-IN"/>
              </w:rPr>
              <w:t>21</w:t>
            </w:r>
          </w:p>
        </w:tc>
        <w:tc>
          <w:tcPr>
            <w:tcW w:w="1914" w:type="pct"/>
            <w:tcBorders>
              <w:top w:val="nil"/>
              <w:left w:val="nil"/>
              <w:bottom w:val="single" w:sz="4" w:space="0" w:color="auto"/>
              <w:right w:val="single" w:sz="4" w:space="0" w:color="auto"/>
            </w:tcBorders>
            <w:vAlign w:val="center"/>
            <w:hideMark/>
          </w:tcPr>
          <w:p w14:paraId="4C370B47"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1.Introduction to Translation Studies</w:t>
            </w:r>
          </w:p>
        </w:tc>
        <w:tc>
          <w:tcPr>
            <w:tcW w:w="440" w:type="pct"/>
            <w:vMerge w:val="restart"/>
            <w:tcBorders>
              <w:top w:val="nil"/>
              <w:left w:val="single" w:sz="4" w:space="0" w:color="auto"/>
              <w:bottom w:val="single" w:sz="4" w:space="0" w:color="000000"/>
              <w:right w:val="single" w:sz="4" w:space="0" w:color="auto"/>
            </w:tcBorders>
            <w:vAlign w:val="center"/>
            <w:hideMark/>
          </w:tcPr>
          <w:p w14:paraId="76B88E76" w14:textId="11302730" w:rsidR="00632E6F" w:rsidRPr="00632E6F" w:rsidRDefault="00632E6F" w:rsidP="00632E6F">
            <w:pPr>
              <w:spacing w:after="0" w:line="240" w:lineRule="auto"/>
              <w:jc w:val="center"/>
              <w:rPr>
                <w:rFonts w:eastAsia="Times New Roman"/>
                <w:color w:val="000000"/>
                <w:lang w:val="en-IN"/>
              </w:rPr>
            </w:pPr>
            <w:r w:rsidRPr="00632E6F">
              <w:rPr>
                <w:rFonts w:eastAsia="Times New Roman"/>
                <w:color w:val="000000"/>
                <w:lang w:val="en-IN"/>
              </w:rPr>
              <w:t>2</w:t>
            </w:r>
            <w:r w:rsidR="00956630">
              <w:rPr>
                <w:rFonts w:eastAsia="Times New Roman"/>
                <w:color w:val="000000"/>
                <w:lang w:val="en-IN"/>
              </w:rPr>
              <w:t>3</w:t>
            </w:r>
          </w:p>
        </w:tc>
        <w:tc>
          <w:tcPr>
            <w:tcW w:w="1692" w:type="pct"/>
            <w:tcBorders>
              <w:top w:val="nil"/>
              <w:left w:val="nil"/>
              <w:bottom w:val="single" w:sz="4" w:space="0" w:color="auto"/>
              <w:right w:val="single" w:sz="4" w:space="0" w:color="auto"/>
            </w:tcBorders>
            <w:vAlign w:val="center"/>
            <w:hideMark/>
          </w:tcPr>
          <w:p w14:paraId="213E45BF"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1.Introduction to Translation Studies</w:t>
            </w:r>
          </w:p>
        </w:tc>
      </w:tr>
      <w:tr w:rsidR="00632E6F" w:rsidRPr="00632E6F" w14:paraId="672B28ED"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2B9ECB06"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05DF76EE"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68E24274"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2.Basics of Creative Writing</w:t>
            </w:r>
          </w:p>
        </w:tc>
        <w:tc>
          <w:tcPr>
            <w:tcW w:w="440" w:type="pct"/>
            <w:vMerge/>
            <w:tcBorders>
              <w:top w:val="nil"/>
              <w:left w:val="single" w:sz="4" w:space="0" w:color="auto"/>
              <w:bottom w:val="single" w:sz="4" w:space="0" w:color="000000"/>
              <w:right w:val="single" w:sz="4" w:space="0" w:color="auto"/>
            </w:tcBorders>
            <w:vAlign w:val="center"/>
            <w:hideMark/>
          </w:tcPr>
          <w:p w14:paraId="4B1C4C9C"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17B3C8CD"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2.Basics of Creative Writing</w:t>
            </w:r>
          </w:p>
        </w:tc>
      </w:tr>
      <w:tr w:rsidR="00632E6F" w:rsidRPr="00632E6F" w14:paraId="627AE66D"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7DCDFEBC"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62B26F0D"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725B3031"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3.Herbal Cosmetics </w:t>
            </w:r>
          </w:p>
        </w:tc>
        <w:tc>
          <w:tcPr>
            <w:tcW w:w="440" w:type="pct"/>
            <w:vMerge/>
            <w:tcBorders>
              <w:top w:val="nil"/>
              <w:left w:val="single" w:sz="4" w:space="0" w:color="auto"/>
              <w:bottom w:val="single" w:sz="4" w:space="0" w:color="000000"/>
              <w:right w:val="single" w:sz="4" w:space="0" w:color="auto"/>
            </w:tcBorders>
            <w:vAlign w:val="center"/>
            <w:hideMark/>
          </w:tcPr>
          <w:p w14:paraId="2F54CC46"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632D78A9"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3.Herbal Cosmetics </w:t>
            </w:r>
          </w:p>
        </w:tc>
      </w:tr>
      <w:tr w:rsidR="00632E6F" w:rsidRPr="00632E6F" w14:paraId="3D6BF96C"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1FE6C72E"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7373F28B"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22CBF99"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4.Advances in Probiotics and Functional Fermented Foods</w:t>
            </w:r>
          </w:p>
        </w:tc>
        <w:tc>
          <w:tcPr>
            <w:tcW w:w="440" w:type="pct"/>
            <w:vMerge/>
            <w:tcBorders>
              <w:top w:val="nil"/>
              <w:left w:val="single" w:sz="4" w:space="0" w:color="auto"/>
              <w:bottom w:val="single" w:sz="4" w:space="0" w:color="000000"/>
              <w:right w:val="single" w:sz="4" w:space="0" w:color="auto"/>
            </w:tcBorders>
            <w:vAlign w:val="center"/>
            <w:hideMark/>
          </w:tcPr>
          <w:p w14:paraId="49BF2939"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459D44FA"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4.Advances in Probiotics and Functional Fermented Foods</w:t>
            </w:r>
          </w:p>
        </w:tc>
      </w:tr>
      <w:tr w:rsidR="00632E6F" w:rsidRPr="00632E6F" w14:paraId="5A5FEFAC"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724C6C76"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78E9EEF6"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1815C90"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5.Basic Statistics with 'R'</w:t>
            </w:r>
          </w:p>
        </w:tc>
        <w:tc>
          <w:tcPr>
            <w:tcW w:w="440" w:type="pct"/>
            <w:vMerge/>
            <w:tcBorders>
              <w:top w:val="nil"/>
              <w:left w:val="single" w:sz="4" w:space="0" w:color="auto"/>
              <w:bottom w:val="single" w:sz="4" w:space="0" w:color="000000"/>
              <w:right w:val="single" w:sz="4" w:space="0" w:color="auto"/>
            </w:tcBorders>
            <w:vAlign w:val="center"/>
            <w:hideMark/>
          </w:tcPr>
          <w:p w14:paraId="1AC8CA45"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24047742"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5.Basic Statistics with 'R'</w:t>
            </w:r>
          </w:p>
        </w:tc>
      </w:tr>
      <w:tr w:rsidR="00632E6F" w:rsidRPr="00632E6F" w14:paraId="220D91D0"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2D7A8B60"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5141BF4F"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625526F1"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6.Icecream and Chocolates </w:t>
            </w:r>
          </w:p>
        </w:tc>
        <w:tc>
          <w:tcPr>
            <w:tcW w:w="440" w:type="pct"/>
            <w:vMerge/>
            <w:tcBorders>
              <w:top w:val="nil"/>
              <w:left w:val="single" w:sz="4" w:space="0" w:color="auto"/>
              <w:bottom w:val="single" w:sz="4" w:space="0" w:color="000000"/>
              <w:right w:val="single" w:sz="4" w:space="0" w:color="auto"/>
            </w:tcBorders>
            <w:vAlign w:val="center"/>
            <w:hideMark/>
          </w:tcPr>
          <w:p w14:paraId="77C3E54E"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3140E7E9"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6.Icecream and Chocolates </w:t>
            </w:r>
          </w:p>
        </w:tc>
      </w:tr>
      <w:tr w:rsidR="00632E6F" w:rsidRPr="00632E6F" w14:paraId="26A36849"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7D9FACEE"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71BA1487"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0AB278CE"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7.Android Cell Phone Mechanism </w:t>
            </w:r>
          </w:p>
        </w:tc>
        <w:tc>
          <w:tcPr>
            <w:tcW w:w="440" w:type="pct"/>
            <w:vMerge/>
            <w:tcBorders>
              <w:top w:val="nil"/>
              <w:left w:val="single" w:sz="4" w:space="0" w:color="auto"/>
              <w:bottom w:val="single" w:sz="4" w:space="0" w:color="000000"/>
              <w:right w:val="single" w:sz="4" w:space="0" w:color="auto"/>
            </w:tcBorders>
            <w:vAlign w:val="center"/>
            <w:hideMark/>
          </w:tcPr>
          <w:p w14:paraId="7BD130C1"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2348459D"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7.Android Cell Phone Mechanism </w:t>
            </w:r>
          </w:p>
        </w:tc>
      </w:tr>
      <w:tr w:rsidR="00632E6F" w:rsidRPr="00632E6F" w14:paraId="5D51F338"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65E48099"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0A2663BF"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7DCD5B05"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8.Dietetics </w:t>
            </w:r>
          </w:p>
        </w:tc>
        <w:tc>
          <w:tcPr>
            <w:tcW w:w="440" w:type="pct"/>
            <w:vMerge/>
            <w:tcBorders>
              <w:top w:val="nil"/>
              <w:left w:val="single" w:sz="4" w:space="0" w:color="auto"/>
              <w:bottom w:val="single" w:sz="4" w:space="0" w:color="000000"/>
              <w:right w:val="single" w:sz="4" w:space="0" w:color="auto"/>
            </w:tcBorders>
            <w:vAlign w:val="center"/>
            <w:hideMark/>
          </w:tcPr>
          <w:p w14:paraId="4A29B757"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3D6B6D6E"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8.Dietetics </w:t>
            </w:r>
          </w:p>
        </w:tc>
      </w:tr>
      <w:tr w:rsidR="00632E6F" w:rsidRPr="00632E6F" w14:paraId="25233361"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2BEC9884"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2EA3CC62"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5CE48991"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9.Haematology</w:t>
            </w:r>
          </w:p>
        </w:tc>
        <w:tc>
          <w:tcPr>
            <w:tcW w:w="440" w:type="pct"/>
            <w:vMerge/>
            <w:tcBorders>
              <w:top w:val="nil"/>
              <w:left w:val="single" w:sz="4" w:space="0" w:color="auto"/>
              <w:bottom w:val="single" w:sz="4" w:space="0" w:color="000000"/>
              <w:right w:val="single" w:sz="4" w:space="0" w:color="auto"/>
            </w:tcBorders>
            <w:vAlign w:val="center"/>
            <w:hideMark/>
          </w:tcPr>
          <w:p w14:paraId="467E61D5"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797C0044"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9.Haematology</w:t>
            </w:r>
          </w:p>
        </w:tc>
      </w:tr>
      <w:tr w:rsidR="00632E6F" w:rsidRPr="00632E6F" w14:paraId="0A341401"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5276E1AF"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35BCE16C"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2A20C6D3"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10.Indian National Movement</w:t>
            </w:r>
          </w:p>
        </w:tc>
        <w:tc>
          <w:tcPr>
            <w:tcW w:w="440" w:type="pct"/>
            <w:vMerge/>
            <w:tcBorders>
              <w:top w:val="nil"/>
              <w:left w:val="single" w:sz="4" w:space="0" w:color="auto"/>
              <w:bottom w:val="single" w:sz="4" w:space="0" w:color="000000"/>
              <w:right w:val="single" w:sz="4" w:space="0" w:color="auto"/>
            </w:tcBorders>
            <w:vAlign w:val="center"/>
            <w:hideMark/>
          </w:tcPr>
          <w:p w14:paraId="46785748"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11B93BB4"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10.Indian National Movement</w:t>
            </w:r>
          </w:p>
        </w:tc>
      </w:tr>
      <w:tr w:rsidR="00632E6F" w:rsidRPr="00632E6F" w14:paraId="686150C8"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0AF012E7"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3711E5A9"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4A451A5"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11.Preparatory Course for CUET</w:t>
            </w:r>
          </w:p>
        </w:tc>
        <w:tc>
          <w:tcPr>
            <w:tcW w:w="440" w:type="pct"/>
            <w:vMerge/>
            <w:tcBorders>
              <w:top w:val="nil"/>
              <w:left w:val="single" w:sz="4" w:space="0" w:color="auto"/>
              <w:bottom w:val="single" w:sz="4" w:space="0" w:color="000000"/>
              <w:right w:val="single" w:sz="4" w:space="0" w:color="auto"/>
            </w:tcBorders>
            <w:vAlign w:val="center"/>
            <w:hideMark/>
          </w:tcPr>
          <w:p w14:paraId="6EDD0B31"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3103585A"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11.Preparatory Course for CUET</w:t>
            </w:r>
          </w:p>
        </w:tc>
      </w:tr>
      <w:tr w:rsidR="00632E6F" w:rsidRPr="00632E6F" w14:paraId="56109834"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7864EB8F"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52ADC429"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6F4B326E"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12.Computational chemistry</w:t>
            </w:r>
          </w:p>
        </w:tc>
        <w:tc>
          <w:tcPr>
            <w:tcW w:w="440" w:type="pct"/>
            <w:vMerge/>
            <w:tcBorders>
              <w:top w:val="nil"/>
              <w:left w:val="single" w:sz="4" w:space="0" w:color="auto"/>
              <w:bottom w:val="single" w:sz="4" w:space="0" w:color="000000"/>
              <w:right w:val="single" w:sz="4" w:space="0" w:color="auto"/>
            </w:tcBorders>
            <w:vAlign w:val="center"/>
            <w:hideMark/>
          </w:tcPr>
          <w:p w14:paraId="32DAA87D"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097E8713"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12.Computational chemistry</w:t>
            </w:r>
          </w:p>
        </w:tc>
      </w:tr>
      <w:tr w:rsidR="00632E6F" w:rsidRPr="00632E6F" w14:paraId="49BFA229"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55ABD47D"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3C0391D5"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6FFE6AB9"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13.Aptitude and Reasoning </w:t>
            </w:r>
          </w:p>
        </w:tc>
        <w:tc>
          <w:tcPr>
            <w:tcW w:w="440" w:type="pct"/>
            <w:vMerge/>
            <w:tcBorders>
              <w:top w:val="nil"/>
              <w:left w:val="single" w:sz="4" w:space="0" w:color="auto"/>
              <w:bottom w:val="single" w:sz="4" w:space="0" w:color="000000"/>
              <w:right w:val="single" w:sz="4" w:space="0" w:color="auto"/>
            </w:tcBorders>
            <w:vAlign w:val="center"/>
            <w:hideMark/>
          </w:tcPr>
          <w:p w14:paraId="0E512CF4"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5B3635ED"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13.Aptitude and Reasoning </w:t>
            </w:r>
          </w:p>
        </w:tc>
      </w:tr>
      <w:tr w:rsidR="00632E6F" w:rsidRPr="00632E6F" w14:paraId="1190A08B"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57BCC94C"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0083509D"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8B84F02"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14.Basic human Anatomy </w:t>
            </w:r>
          </w:p>
        </w:tc>
        <w:tc>
          <w:tcPr>
            <w:tcW w:w="440" w:type="pct"/>
            <w:vMerge/>
            <w:tcBorders>
              <w:top w:val="nil"/>
              <w:left w:val="single" w:sz="4" w:space="0" w:color="auto"/>
              <w:bottom w:val="single" w:sz="4" w:space="0" w:color="000000"/>
              <w:right w:val="single" w:sz="4" w:space="0" w:color="auto"/>
            </w:tcBorders>
            <w:vAlign w:val="center"/>
            <w:hideMark/>
          </w:tcPr>
          <w:p w14:paraId="61BBCD80"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7CC7A1A1"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14.Basic human Anatomy </w:t>
            </w:r>
          </w:p>
        </w:tc>
      </w:tr>
      <w:tr w:rsidR="00632E6F" w:rsidRPr="00632E6F" w14:paraId="6982074E"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746B9C21"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5F51A190"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59AFE9A7"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15.Anuvaadam</w:t>
            </w:r>
          </w:p>
        </w:tc>
        <w:tc>
          <w:tcPr>
            <w:tcW w:w="440" w:type="pct"/>
            <w:vMerge/>
            <w:tcBorders>
              <w:top w:val="nil"/>
              <w:left w:val="single" w:sz="4" w:space="0" w:color="auto"/>
              <w:bottom w:val="single" w:sz="4" w:space="0" w:color="000000"/>
              <w:right w:val="single" w:sz="4" w:space="0" w:color="auto"/>
            </w:tcBorders>
            <w:vAlign w:val="center"/>
            <w:hideMark/>
          </w:tcPr>
          <w:p w14:paraId="4CA38B6D"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3928B3AF"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15.Anuvaadam</w:t>
            </w:r>
          </w:p>
        </w:tc>
      </w:tr>
      <w:tr w:rsidR="00632E6F" w:rsidRPr="00632E6F" w14:paraId="46645549"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3C5F2729"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296E11FC"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7EB4ABF6"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16.Practice on Tally</w:t>
            </w:r>
          </w:p>
        </w:tc>
        <w:tc>
          <w:tcPr>
            <w:tcW w:w="440" w:type="pct"/>
            <w:vMerge/>
            <w:tcBorders>
              <w:top w:val="nil"/>
              <w:left w:val="single" w:sz="4" w:space="0" w:color="auto"/>
              <w:bottom w:val="single" w:sz="4" w:space="0" w:color="000000"/>
              <w:right w:val="single" w:sz="4" w:space="0" w:color="auto"/>
            </w:tcBorders>
            <w:vAlign w:val="center"/>
            <w:hideMark/>
          </w:tcPr>
          <w:p w14:paraId="7435FE24"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56639BFE"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16.Practice on Tally</w:t>
            </w:r>
          </w:p>
        </w:tc>
      </w:tr>
      <w:tr w:rsidR="00632E6F" w:rsidRPr="00632E6F" w14:paraId="088F6628"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1228AE95"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3DBE5488"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9BDCD68"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17.Practice on Goods and Services Tax</w:t>
            </w:r>
          </w:p>
        </w:tc>
        <w:tc>
          <w:tcPr>
            <w:tcW w:w="440" w:type="pct"/>
            <w:vMerge/>
            <w:tcBorders>
              <w:top w:val="nil"/>
              <w:left w:val="single" w:sz="4" w:space="0" w:color="auto"/>
              <w:bottom w:val="single" w:sz="4" w:space="0" w:color="000000"/>
              <w:right w:val="single" w:sz="4" w:space="0" w:color="auto"/>
            </w:tcBorders>
            <w:vAlign w:val="center"/>
            <w:hideMark/>
          </w:tcPr>
          <w:p w14:paraId="117DED1E"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26FE65AD"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17.Practice on Goods and Services Tax</w:t>
            </w:r>
          </w:p>
        </w:tc>
      </w:tr>
      <w:tr w:rsidR="00632E6F" w:rsidRPr="00632E6F" w14:paraId="355F5F2B"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004ECAE0"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69C9ABA5"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78CAC297"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18.Freedom movement in Andhra </w:t>
            </w:r>
          </w:p>
        </w:tc>
        <w:tc>
          <w:tcPr>
            <w:tcW w:w="440" w:type="pct"/>
            <w:vMerge/>
            <w:tcBorders>
              <w:top w:val="nil"/>
              <w:left w:val="single" w:sz="4" w:space="0" w:color="auto"/>
              <w:bottom w:val="single" w:sz="4" w:space="0" w:color="000000"/>
              <w:right w:val="single" w:sz="4" w:space="0" w:color="auto"/>
            </w:tcBorders>
            <w:vAlign w:val="center"/>
            <w:hideMark/>
          </w:tcPr>
          <w:p w14:paraId="1598076E"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0461C215"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18.Freedom movement in Andhra </w:t>
            </w:r>
          </w:p>
        </w:tc>
      </w:tr>
      <w:tr w:rsidR="00632E6F" w:rsidRPr="00632E6F" w14:paraId="70752AE5"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26D2CFA9"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00755479"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303663C6"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19.Advances in pre and probiotics</w:t>
            </w:r>
          </w:p>
        </w:tc>
        <w:tc>
          <w:tcPr>
            <w:tcW w:w="440" w:type="pct"/>
            <w:vMerge/>
            <w:tcBorders>
              <w:top w:val="nil"/>
              <w:left w:val="single" w:sz="4" w:space="0" w:color="auto"/>
              <w:bottom w:val="single" w:sz="4" w:space="0" w:color="000000"/>
              <w:right w:val="single" w:sz="4" w:space="0" w:color="auto"/>
            </w:tcBorders>
            <w:vAlign w:val="center"/>
            <w:hideMark/>
          </w:tcPr>
          <w:p w14:paraId="319E7727"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274DD871"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19.Advances in pre and probiotics</w:t>
            </w:r>
          </w:p>
        </w:tc>
      </w:tr>
      <w:tr w:rsidR="00632E6F" w:rsidRPr="00632E6F" w14:paraId="401A943B"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59FB9275"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232E6D18"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71BFC59"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20.C Programming </w:t>
            </w:r>
            <w:proofErr w:type="gramStart"/>
            <w:r w:rsidRPr="00632E6F">
              <w:rPr>
                <w:rFonts w:ascii="Bookman Old Style" w:eastAsia="Times New Roman" w:hAnsi="Bookman Old Style"/>
                <w:color w:val="000000"/>
                <w:sz w:val="20"/>
                <w:szCs w:val="20"/>
                <w:lang w:val="en-IN"/>
              </w:rPr>
              <w:t>For</w:t>
            </w:r>
            <w:proofErr w:type="gramEnd"/>
            <w:r w:rsidRPr="00632E6F">
              <w:rPr>
                <w:rFonts w:ascii="Bookman Old Style" w:eastAsia="Times New Roman" w:hAnsi="Bookman Old Style"/>
                <w:color w:val="000000"/>
                <w:sz w:val="20"/>
                <w:szCs w:val="20"/>
                <w:lang w:val="en-IN"/>
              </w:rPr>
              <w:t xml:space="preserve"> Business Applications </w:t>
            </w:r>
          </w:p>
        </w:tc>
        <w:tc>
          <w:tcPr>
            <w:tcW w:w="440" w:type="pct"/>
            <w:vMerge/>
            <w:tcBorders>
              <w:top w:val="nil"/>
              <w:left w:val="single" w:sz="4" w:space="0" w:color="auto"/>
              <w:bottom w:val="single" w:sz="4" w:space="0" w:color="000000"/>
              <w:right w:val="single" w:sz="4" w:space="0" w:color="auto"/>
            </w:tcBorders>
            <w:vAlign w:val="center"/>
            <w:hideMark/>
          </w:tcPr>
          <w:p w14:paraId="17ACB8E1"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583D3B58"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 xml:space="preserve">20.C Programming </w:t>
            </w:r>
            <w:proofErr w:type="gramStart"/>
            <w:r w:rsidRPr="00632E6F">
              <w:rPr>
                <w:rFonts w:ascii="Bookman Old Style" w:eastAsia="Times New Roman" w:hAnsi="Bookman Old Style"/>
                <w:color w:val="000000"/>
                <w:sz w:val="20"/>
                <w:szCs w:val="20"/>
                <w:lang w:val="en-IN"/>
              </w:rPr>
              <w:t>For</w:t>
            </w:r>
            <w:proofErr w:type="gramEnd"/>
            <w:r w:rsidRPr="00632E6F">
              <w:rPr>
                <w:rFonts w:ascii="Bookman Old Style" w:eastAsia="Times New Roman" w:hAnsi="Bookman Old Style"/>
                <w:color w:val="000000"/>
                <w:sz w:val="20"/>
                <w:szCs w:val="20"/>
                <w:lang w:val="en-IN"/>
              </w:rPr>
              <w:t xml:space="preserve"> Business Applications </w:t>
            </w:r>
          </w:p>
        </w:tc>
      </w:tr>
      <w:tr w:rsidR="00632E6F" w:rsidRPr="00632E6F" w14:paraId="1FC6BCFE"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56B57F89"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0BEA9E63"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42CAF9DB"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21. Soft Skills for CSP</w:t>
            </w:r>
          </w:p>
        </w:tc>
        <w:tc>
          <w:tcPr>
            <w:tcW w:w="440" w:type="pct"/>
            <w:vMerge/>
            <w:tcBorders>
              <w:top w:val="nil"/>
              <w:left w:val="single" w:sz="4" w:space="0" w:color="auto"/>
              <w:bottom w:val="single" w:sz="4" w:space="0" w:color="000000"/>
              <w:right w:val="single" w:sz="4" w:space="0" w:color="auto"/>
            </w:tcBorders>
            <w:vAlign w:val="center"/>
            <w:hideMark/>
          </w:tcPr>
          <w:p w14:paraId="7FE021BE"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547B7866" w14:textId="77777777"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21. Soft Skills for CSP</w:t>
            </w:r>
          </w:p>
        </w:tc>
      </w:tr>
      <w:tr w:rsidR="00956630" w:rsidRPr="00632E6F" w14:paraId="3C24CA73"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tcPr>
          <w:p w14:paraId="398C7D53" w14:textId="77777777" w:rsidR="00956630" w:rsidRPr="00632E6F" w:rsidRDefault="00956630"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tcPr>
          <w:p w14:paraId="5DB0AE32" w14:textId="77777777" w:rsidR="00956630" w:rsidRPr="00632E6F" w:rsidRDefault="00956630"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tcPr>
          <w:p w14:paraId="5E179438" w14:textId="77777777" w:rsidR="00956630" w:rsidRPr="00632E6F" w:rsidRDefault="00956630" w:rsidP="00632E6F">
            <w:pPr>
              <w:spacing w:after="0" w:line="240" w:lineRule="auto"/>
              <w:rPr>
                <w:rFonts w:ascii="Bookman Old Style" w:eastAsia="Times New Roman" w:hAnsi="Bookman Old Style"/>
                <w:color w:val="000000"/>
                <w:sz w:val="20"/>
                <w:szCs w:val="20"/>
                <w:lang w:val="en-IN"/>
              </w:rPr>
            </w:pPr>
          </w:p>
        </w:tc>
        <w:tc>
          <w:tcPr>
            <w:tcW w:w="440" w:type="pct"/>
            <w:vMerge/>
            <w:tcBorders>
              <w:top w:val="nil"/>
              <w:left w:val="single" w:sz="4" w:space="0" w:color="auto"/>
              <w:bottom w:val="single" w:sz="4" w:space="0" w:color="000000"/>
              <w:right w:val="single" w:sz="4" w:space="0" w:color="auto"/>
            </w:tcBorders>
            <w:vAlign w:val="center"/>
          </w:tcPr>
          <w:p w14:paraId="499E234D" w14:textId="77777777" w:rsidR="00956630" w:rsidRPr="00632E6F" w:rsidRDefault="00956630"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tcPr>
          <w:p w14:paraId="52BD1D95" w14:textId="012A0F33" w:rsidR="00956630" w:rsidRPr="00632E6F" w:rsidRDefault="00956630" w:rsidP="00632E6F">
            <w:pPr>
              <w:spacing w:after="0" w:line="240" w:lineRule="auto"/>
              <w:rPr>
                <w:rFonts w:ascii="Bookman Old Style" w:eastAsia="Times New Roman" w:hAnsi="Bookman Old Style"/>
                <w:color w:val="000000"/>
                <w:sz w:val="20"/>
                <w:szCs w:val="20"/>
                <w:lang w:val="en-IN"/>
              </w:rPr>
            </w:pPr>
            <w:r>
              <w:rPr>
                <w:rFonts w:ascii="Bookman Old Style" w:eastAsia="Times New Roman" w:hAnsi="Bookman Old Style"/>
                <w:color w:val="000000"/>
                <w:sz w:val="20"/>
                <w:szCs w:val="20"/>
                <w:lang w:val="en-IN"/>
              </w:rPr>
              <w:t>22. Python programming for Physicists</w:t>
            </w:r>
          </w:p>
        </w:tc>
      </w:tr>
      <w:tr w:rsidR="00632E6F" w:rsidRPr="00632E6F" w14:paraId="49535CEF" w14:textId="77777777" w:rsidTr="00632E6F">
        <w:trPr>
          <w:trHeight w:val="540"/>
        </w:trPr>
        <w:tc>
          <w:tcPr>
            <w:tcW w:w="439" w:type="pct"/>
            <w:vMerge/>
            <w:tcBorders>
              <w:top w:val="nil"/>
              <w:left w:val="single" w:sz="4" w:space="0" w:color="auto"/>
              <w:bottom w:val="single" w:sz="4" w:space="0" w:color="000000"/>
              <w:right w:val="single" w:sz="4" w:space="0" w:color="auto"/>
            </w:tcBorders>
            <w:vAlign w:val="center"/>
            <w:hideMark/>
          </w:tcPr>
          <w:p w14:paraId="264D313E" w14:textId="77777777" w:rsidR="00632E6F" w:rsidRPr="00632E6F" w:rsidRDefault="00632E6F" w:rsidP="00632E6F">
            <w:pPr>
              <w:spacing w:after="0" w:line="240" w:lineRule="auto"/>
              <w:rPr>
                <w:rFonts w:ascii="Century Gothic" w:eastAsia="Times New Roman" w:hAnsi="Century Gothic"/>
                <w:color w:val="000000"/>
                <w:sz w:val="24"/>
                <w:szCs w:val="24"/>
                <w:lang w:val="en-IN"/>
              </w:rPr>
            </w:pPr>
          </w:p>
        </w:tc>
        <w:tc>
          <w:tcPr>
            <w:tcW w:w="515" w:type="pct"/>
            <w:vMerge/>
            <w:tcBorders>
              <w:top w:val="nil"/>
              <w:left w:val="single" w:sz="4" w:space="0" w:color="auto"/>
              <w:bottom w:val="single" w:sz="4" w:space="0" w:color="000000"/>
              <w:right w:val="single" w:sz="4" w:space="0" w:color="auto"/>
            </w:tcBorders>
            <w:vAlign w:val="center"/>
            <w:hideMark/>
          </w:tcPr>
          <w:p w14:paraId="7A66F09C" w14:textId="77777777" w:rsidR="00632E6F" w:rsidRPr="00632E6F" w:rsidRDefault="00632E6F" w:rsidP="00632E6F">
            <w:pPr>
              <w:spacing w:after="0" w:line="240" w:lineRule="auto"/>
              <w:rPr>
                <w:rFonts w:eastAsia="Times New Roman"/>
                <w:color w:val="000000"/>
                <w:lang w:val="en-IN"/>
              </w:rPr>
            </w:pPr>
          </w:p>
        </w:tc>
        <w:tc>
          <w:tcPr>
            <w:tcW w:w="1914" w:type="pct"/>
            <w:tcBorders>
              <w:top w:val="nil"/>
              <w:left w:val="nil"/>
              <w:bottom w:val="single" w:sz="4" w:space="0" w:color="auto"/>
              <w:right w:val="single" w:sz="4" w:space="0" w:color="auto"/>
            </w:tcBorders>
            <w:vAlign w:val="center"/>
            <w:hideMark/>
          </w:tcPr>
          <w:p w14:paraId="5A298FC0" w14:textId="77777777" w:rsidR="00632E6F" w:rsidRPr="00632E6F" w:rsidRDefault="00632E6F" w:rsidP="00632E6F">
            <w:pPr>
              <w:spacing w:after="0" w:line="240" w:lineRule="auto"/>
              <w:rPr>
                <w:rFonts w:ascii="Bookman Old Style" w:eastAsia="Times New Roman" w:hAnsi="Bookman Old Style"/>
                <w:color w:val="000000"/>
                <w:lang w:val="en-IN"/>
              </w:rPr>
            </w:pPr>
            <w:r w:rsidRPr="00632E6F">
              <w:rPr>
                <w:rFonts w:ascii="Bookman Old Style" w:eastAsia="Times New Roman" w:hAnsi="Bookman Old Style"/>
                <w:color w:val="000000"/>
                <w:lang w:val="en-IN"/>
              </w:rPr>
              <w:t> </w:t>
            </w:r>
          </w:p>
        </w:tc>
        <w:tc>
          <w:tcPr>
            <w:tcW w:w="440" w:type="pct"/>
            <w:vMerge/>
            <w:tcBorders>
              <w:top w:val="nil"/>
              <w:left w:val="single" w:sz="4" w:space="0" w:color="auto"/>
              <w:bottom w:val="single" w:sz="4" w:space="0" w:color="000000"/>
              <w:right w:val="single" w:sz="4" w:space="0" w:color="auto"/>
            </w:tcBorders>
            <w:vAlign w:val="center"/>
            <w:hideMark/>
          </w:tcPr>
          <w:p w14:paraId="077C94FE" w14:textId="77777777" w:rsidR="00632E6F" w:rsidRPr="00632E6F" w:rsidRDefault="00632E6F" w:rsidP="00632E6F">
            <w:pPr>
              <w:spacing w:after="0" w:line="240" w:lineRule="auto"/>
              <w:rPr>
                <w:rFonts w:eastAsia="Times New Roman"/>
                <w:color w:val="000000"/>
                <w:lang w:val="en-IN"/>
              </w:rPr>
            </w:pPr>
          </w:p>
        </w:tc>
        <w:tc>
          <w:tcPr>
            <w:tcW w:w="1692" w:type="pct"/>
            <w:tcBorders>
              <w:top w:val="nil"/>
              <w:left w:val="nil"/>
              <w:bottom w:val="single" w:sz="4" w:space="0" w:color="auto"/>
              <w:right w:val="single" w:sz="4" w:space="0" w:color="auto"/>
            </w:tcBorders>
            <w:vAlign w:val="center"/>
            <w:hideMark/>
          </w:tcPr>
          <w:p w14:paraId="516C7863" w14:textId="1BF6356E" w:rsidR="00632E6F" w:rsidRPr="00632E6F" w:rsidRDefault="00632E6F" w:rsidP="00632E6F">
            <w:pPr>
              <w:spacing w:after="0" w:line="240" w:lineRule="auto"/>
              <w:rPr>
                <w:rFonts w:ascii="Bookman Old Style" w:eastAsia="Times New Roman" w:hAnsi="Bookman Old Style"/>
                <w:color w:val="000000"/>
                <w:sz w:val="20"/>
                <w:szCs w:val="20"/>
                <w:lang w:val="en-IN"/>
              </w:rPr>
            </w:pPr>
            <w:r w:rsidRPr="00632E6F">
              <w:rPr>
                <w:rFonts w:ascii="Bookman Old Style" w:eastAsia="Times New Roman" w:hAnsi="Bookman Old Style"/>
                <w:color w:val="000000"/>
                <w:sz w:val="20"/>
                <w:szCs w:val="20"/>
                <w:lang w:val="en-IN"/>
              </w:rPr>
              <w:t>2</w:t>
            </w:r>
            <w:r w:rsidR="00956630">
              <w:rPr>
                <w:rFonts w:ascii="Bookman Old Style" w:eastAsia="Times New Roman" w:hAnsi="Bookman Old Style"/>
                <w:color w:val="000000"/>
                <w:sz w:val="20"/>
                <w:szCs w:val="20"/>
                <w:lang w:val="en-IN"/>
              </w:rPr>
              <w:t>3</w:t>
            </w:r>
            <w:r w:rsidRPr="00632E6F">
              <w:rPr>
                <w:rFonts w:ascii="Bookman Old Style" w:eastAsia="Times New Roman" w:hAnsi="Bookman Old Style"/>
                <w:color w:val="000000"/>
                <w:sz w:val="20"/>
                <w:szCs w:val="20"/>
                <w:lang w:val="en-IN"/>
              </w:rPr>
              <w:t>. Python Essentials for Biologists</w:t>
            </w:r>
          </w:p>
        </w:tc>
      </w:tr>
    </w:tbl>
    <w:p w14:paraId="572D6FF1" w14:textId="77777777" w:rsidR="00632E6F" w:rsidRDefault="00632E6F" w:rsidP="00632E6F">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7CE0FD32" w14:textId="77777777" w:rsidR="00BE6BCC" w:rsidRDefault="00BE6BCC"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14:paraId="5E5E5814"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Details of teaching faculty</w:t>
      </w:r>
    </w:p>
    <w:tbl>
      <w:tblPr>
        <w:tblStyle w:val="a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9"/>
        <w:gridCol w:w="1675"/>
        <w:gridCol w:w="2922"/>
        <w:gridCol w:w="2211"/>
      </w:tblGrid>
      <w:tr w:rsidR="00BE6BCC" w14:paraId="03B2357D" w14:textId="77777777" w:rsidTr="00F72612">
        <w:tc>
          <w:tcPr>
            <w:tcW w:w="1225" w:type="pct"/>
          </w:tcPr>
          <w:p w14:paraId="6465ED47"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929" w:type="pct"/>
          </w:tcPr>
          <w:p w14:paraId="354C99D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1620" w:type="pct"/>
          </w:tcPr>
          <w:p w14:paraId="56B730F6"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1226" w:type="pct"/>
          </w:tcPr>
          <w:p w14:paraId="4CDE355E"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14:paraId="263AC99E" w14:textId="77777777" w:rsidTr="00F72612">
        <w:tc>
          <w:tcPr>
            <w:tcW w:w="1225" w:type="pct"/>
          </w:tcPr>
          <w:p w14:paraId="66BAA3D2"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929" w:type="pct"/>
          </w:tcPr>
          <w:p w14:paraId="212B9DF6" w14:textId="09FB02A3" w:rsidR="00BE6BCC" w:rsidRDefault="00B6017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88</w:t>
            </w:r>
          </w:p>
        </w:tc>
        <w:tc>
          <w:tcPr>
            <w:tcW w:w="1620" w:type="pct"/>
          </w:tcPr>
          <w:p w14:paraId="2157A4B6" w14:textId="19320D40" w:rsidR="00BE6BCC" w:rsidRDefault="00347F5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r w:rsidR="00D0671F">
              <w:rPr>
                <w:rFonts w:ascii="Century Gothic" w:eastAsia="Century Gothic" w:hAnsi="Century Gothic" w:cs="Century Gothic"/>
                <w:color w:val="000000"/>
                <w:sz w:val="24"/>
                <w:szCs w:val="24"/>
              </w:rPr>
              <w:t>4</w:t>
            </w:r>
          </w:p>
        </w:tc>
        <w:tc>
          <w:tcPr>
            <w:tcW w:w="1226" w:type="pct"/>
          </w:tcPr>
          <w:p w14:paraId="3A569264" w14:textId="1D3C195E" w:rsidR="00BE6BCC" w:rsidRDefault="00D0671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r>
      <w:tr w:rsidR="00BE6BCC" w14:paraId="267A6620" w14:textId="77777777" w:rsidTr="00F72612">
        <w:tc>
          <w:tcPr>
            <w:tcW w:w="1225" w:type="pct"/>
          </w:tcPr>
          <w:p w14:paraId="38556A39"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929" w:type="pct"/>
          </w:tcPr>
          <w:p w14:paraId="3FD8CC8C" w14:textId="4AA9A545"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620" w:type="pct"/>
          </w:tcPr>
          <w:p w14:paraId="7B2BE767" w14:textId="496F6106" w:rsidR="00BE6BCC" w:rsidRDefault="00347F5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226" w:type="pct"/>
          </w:tcPr>
          <w:p w14:paraId="5E5964BC" w14:textId="2698926C"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3D86EC70" w14:textId="77777777" w:rsidTr="00F72612">
        <w:tc>
          <w:tcPr>
            <w:tcW w:w="1225" w:type="pct"/>
          </w:tcPr>
          <w:p w14:paraId="40ACADB2"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929" w:type="pct"/>
          </w:tcPr>
          <w:p w14:paraId="3B9057DC" w14:textId="693628DF"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620" w:type="pct"/>
          </w:tcPr>
          <w:p w14:paraId="2B8776BA" w14:textId="6C28BA71" w:rsidR="00BE6BCC" w:rsidRDefault="00D0671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1226" w:type="pct"/>
          </w:tcPr>
          <w:p w14:paraId="06E29551" w14:textId="46360716"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52411D2D" w14:textId="77777777" w:rsidTr="00F72612">
        <w:tc>
          <w:tcPr>
            <w:tcW w:w="1225" w:type="pct"/>
          </w:tcPr>
          <w:p w14:paraId="7C295E60"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929" w:type="pct"/>
          </w:tcPr>
          <w:p w14:paraId="5A1672F9" w14:textId="5DCAE6ED"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620" w:type="pct"/>
          </w:tcPr>
          <w:p w14:paraId="2A459C17" w14:textId="29CDAB96" w:rsidR="00BE6BCC" w:rsidRDefault="000F0F1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D0671F">
              <w:rPr>
                <w:rFonts w:ascii="Century Gothic" w:eastAsia="Century Gothic" w:hAnsi="Century Gothic" w:cs="Century Gothic"/>
                <w:color w:val="000000"/>
                <w:sz w:val="24"/>
                <w:szCs w:val="24"/>
              </w:rPr>
              <w:t>7</w:t>
            </w:r>
          </w:p>
        </w:tc>
        <w:tc>
          <w:tcPr>
            <w:tcW w:w="1226" w:type="pct"/>
          </w:tcPr>
          <w:p w14:paraId="4B81EBD5" w14:textId="21BAA645"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1AC70BA5" w14:textId="77777777" w:rsidTr="00F72612">
        <w:tc>
          <w:tcPr>
            <w:tcW w:w="1225" w:type="pct"/>
          </w:tcPr>
          <w:p w14:paraId="2709162D"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929" w:type="pct"/>
          </w:tcPr>
          <w:p w14:paraId="22A4731F" w14:textId="33AA47FD" w:rsidR="00BE6BCC" w:rsidRDefault="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88</w:t>
            </w:r>
          </w:p>
        </w:tc>
        <w:tc>
          <w:tcPr>
            <w:tcW w:w="1620" w:type="pct"/>
          </w:tcPr>
          <w:p w14:paraId="19E13DA3" w14:textId="5F2CF2BD" w:rsidR="00BE6BCC" w:rsidRDefault="00D0671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105</w:t>
            </w:r>
          </w:p>
        </w:tc>
        <w:tc>
          <w:tcPr>
            <w:tcW w:w="1226" w:type="pct"/>
          </w:tcPr>
          <w:p w14:paraId="710653BA" w14:textId="1D188E90" w:rsidR="00BE6BCC" w:rsidRDefault="00D0671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r>
    </w:tbl>
    <w:p w14:paraId="328703F0" w14:textId="77777777" w:rsidR="00F72612" w:rsidRDefault="002C678B" w:rsidP="00F72612">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p>
    <w:p w14:paraId="61168332" w14:textId="78536643"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Qualifications of teaching staff</w:t>
      </w:r>
    </w:p>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82"/>
        <w:gridCol w:w="1495"/>
        <w:gridCol w:w="1347"/>
        <w:gridCol w:w="1948"/>
        <w:gridCol w:w="2445"/>
      </w:tblGrid>
      <w:tr w:rsidR="00BE6BCC" w14:paraId="1F55BDA7" w14:textId="77777777" w:rsidTr="00F72612">
        <w:trPr>
          <w:trHeight w:val="499"/>
        </w:trPr>
        <w:tc>
          <w:tcPr>
            <w:tcW w:w="988" w:type="pct"/>
          </w:tcPr>
          <w:p w14:paraId="37B3EF3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 Staff</w:t>
            </w:r>
          </w:p>
        </w:tc>
        <w:tc>
          <w:tcPr>
            <w:tcW w:w="829" w:type="pct"/>
          </w:tcPr>
          <w:p w14:paraId="0CED6AA7"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747" w:type="pct"/>
          </w:tcPr>
          <w:p w14:paraId="0B212F56"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 Phil</w:t>
            </w:r>
          </w:p>
        </w:tc>
        <w:tc>
          <w:tcPr>
            <w:tcW w:w="1080" w:type="pct"/>
          </w:tcPr>
          <w:p w14:paraId="13219F3B"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roofErr w:type="spellStart"/>
            <w:proofErr w:type="gramStart"/>
            <w:r>
              <w:rPr>
                <w:rFonts w:ascii="Century Gothic" w:eastAsia="Century Gothic" w:hAnsi="Century Gothic" w:cs="Century Gothic"/>
                <w:color w:val="000000"/>
                <w:sz w:val="24"/>
                <w:szCs w:val="24"/>
              </w:rPr>
              <w:t>Ph.D</w:t>
            </w:r>
            <w:proofErr w:type="spellEnd"/>
            <w:proofErr w:type="gramEnd"/>
          </w:p>
        </w:tc>
        <w:tc>
          <w:tcPr>
            <w:tcW w:w="1356" w:type="pct"/>
          </w:tcPr>
          <w:p w14:paraId="0BE65BA0"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NET/SET</w:t>
            </w:r>
          </w:p>
        </w:tc>
      </w:tr>
      <w:tr w:rsidR="00BE6BCC" w14:paraId="3020E93B" w14:textId="77777777" w:rsidTr="00F72612">
        <w:trPr>
          <w:trHeight w:val="499"/>
        </w:trPr>
        <w:tc>
          <w:tcPr>
            <w:tcW w:w="988" w:type="pct"/>
          </w:tcPr>
          <w:p w14:paraId="37596FCF"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829" w:type="pct"/>
          </w:tcPr>
          <w:p w14:paraId="7D231E41" w14:textId="5ABF2439"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r w:rsidR="009C1645">
              <w:rPr>
                <w:rFonts w:ascii="Century Gothic" w:eastAsia="Century Gothic" w:hAnsi="Century Gothic" w:cs="Century Gothic"/>
                <w:color w:val="000000"/>
                <w:sz w:val="24"/>
                <w:szCs w:val="24"/>
              </w:rPr>
              <w:t>4</w:t>
            </w:r>
          </w:p>
        </w:tc>
        <w:tc>
          <w:tcPr>
            <w:tcW w:w="747" w:type="pct"/>
          </w:tcPr>
          <w:p w14:paraId="474C9D72" w14:textId="5491E276"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tc>
        <w:tc>
          <w:tcPr>
            <w:tcW w:w="1080" w:type="pct"/>
          </w:tcPr>
          <w:p w14:paraId="614105BD" w14:textId="75E48AB2"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464E33">
              <w:rPr>
                <w:rFonts w:ascii="Century Gothic" w:eastAsia="Century Gothic" w:hAnsi="Century Gothic" w:cs="Century Gothic"/>
                <w:color w:val="000000"/>
                <w:sz w:val="24"/>
                <w:szCs w:val="24"/>
              </w:rPr>
              <w:t>2</w:t>
            </w:r>
          </w:p>
        </w:tc>
        <w:tc>
          <w:tcPr>
            <w:tcW w:w="1356" w:type="pct"/>
          </w:tcPr>
          <w:p w14:paraId="16861002" w14:textId="38B3AA52"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54</w:t>
            </w:r>
          </w:p>
        </w:tc>
      </w:tr>
      <w:tr w:rsidR="00BE6BCC" w14:paraId="3B94A11E" w14:textId="77777777" w:rsidTr="00F72612">
        <w:trPr>
          <w:trHeight w:val="499"/>
        </w:trPr>
        <w:tc>
          <w:tcPr>
            <w:tcW w:w="988" w:type="pct"/>
          </w:tcPr>
          <w:p w14:paraId="79A0415D"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829" w:type="pct"/>
          </w:tcPr>
          <w:p w14:paraId="13F89130" w14:textId="62BCBA4A" w:rsidR="00BE6BCC" w:rsidRDefault="00A173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747" w:type="pct"/>
          </w:tcPr>
          <w:p w14:paraId="41E6906A" w14:textId="7D439141" w:rsidR="00BE6BCC" w:rsidRDefault="00A173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080" w:type="pct"/>
          </w:tcPr>
          <w:p w14:paraId="453F1244" w14:textId="24286BCB" w:rsidR="00BE6BCC" w:rsidRDefault="00A173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56" w:type="pct"/>
          </w:tcPr>
          <w:p w14:paraId="1FAC99CA" w14:textId="3DBC03EB" w:rsidR="00BE6BCC" w:rsidRDefault="00A173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43B88A80" w14:textId="77777777" w:rsidTr="00F72612">
        <w:trPr>
          <w:trHeight w:val="499"/>
        </w:trPr>
        <w:tc>
          <w:tcPr>
            <w:tcW w:w="988" w:type="pct"/>
          </w:tcPr>
          <w:p w14:paraId="4FF5C15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Contract</w:t>
            </w:r>
          </w:p>
        </w:tc>
        <w:tc>
          <w:tcPr>
            <w:tcW w:w="829" w:type="pct"/>
          </w:tcPr>
          <w:p w14:paraId="2207A883" w14:textId="3199BFE2" w:rsidR="00BE6BCC" w:rsidRDefault="009C164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c>
          <w:tcPr>
            <w:tcW w:w="747" w:type="pct"/>
          </w:tcPr>
          <w:p w14:paraId="1AD86503" w14:textId="706DC6BD" w:rsidR="00BE6BCC" w:rsidRDefault="00464E3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080" w:type="pct"/>
          </w:tcPr>
          <w:p w14:paraId="7AA7D923" w14:textId="5D7A9A25" w:rsidR="00BE6BCC" w:rsidRDefault="00A173E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56" w:type="pct"/>
          </w:tcPr>
          <w:p w14:paraId="144204A3" w14:textId="278746ED" w:rsidR="00BE6BCC" w:rsidRDefault="00464E3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p>
        </w:tc>
      </w:tr>
      <w:tr w:rsidR="00BE6BCC" w14:paraId="2A9B2866" w14:textId="77777777" w:rsidTr="00F72612">
        <w:trPr>
          <w:trHeight w:val="508"/>
        </w:trPr>
        <w:tc>
          <w:tcPr>
            <w:tcW w:w="988" w:type="pct"/>
          </w:tcPr>
          <w:p w14:paraId="19A62D90"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829" w:type="pct"/>
          </w:tcPr>
          <w:p w14:paraId="172EB7B8" w14:textId="49DF3A18"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464E33">
              <w:rPr>
                <w:rFonts w:ascii="Century Gothic" w:eastAsia="Century Gothic" w:hAnsi="Century Gothic" w:cs="Century Gothic"/>
                <w:color w:val="000000"/>
                <w:sz w:val="24"/>
                <w:szCs w:val="24"/>
              </w:rPr>
              <w:t>7</w:t>
            </w:r>
          </w:p>
        </w:tc>
        <w:tc>
          <w:tcPr>
            <w:tcW w:w="747" w:type="pct"/>
          </w:tcPr>
          <w:p w14:paraId="764ACF7A" w14:textId="58A39B34"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080" w:type="pct"/>
          </w:tcPr>
          <w:p w14:paraId="2F068005" w14:textId="38420AC3"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c>
          <w:tcPr>
            <w:tcW w:w="1356" w:type="pct"/>
          </w:tcPr>
          <w:p w14:paraId="276A0DAB" w14:textId="1785F4DB"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r>
      <w:tr w:rsidR="00BE6BCC" w14:paraId="14097662" w14:textId="77777777" w:rsidTr="00F72612">
        <w:trPr>
          <w:trHeight w:val="499"/>
        </w:trPr>
        <w:tc>
          <w:tcPr>
            <w:tcW w:w="988" w:type="pct"/>
          </w:tcPr>
          <w:p w14:paraId="1D698B47"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829" w:type="pct"/>
          </w:tcPr>
          <w:p w14:paraId="7510DB70" w14:textId="4B339546" w:rsidR="00BE6BCC" w:rsidRDefault="00464E3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105</w:t>
            </w:r>
          </w:p>
        </w:tc>
        <w:tc>
          <w:tcPr>
            <w:tcW w:w="747" w:type="pct"/>
          </w:tcPr>
          <w:p w14:paraId="22BF3DD1" w14:textId="35084039" w:rsidR="00BE6BCC" w:rsidRDefault="00464E3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1080" w:type="pct"/>
          </w:tcPr>
          <w:p w14:paraId="1DB34495" w14:textId="16EFBDC3" w:rsidR="00BE6BCC" w:rsidRDefault="006A2A4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464E33">
              <w:rPr>
                <w:rFonts w:ascii="Century Gothic" w:eastAsia="Century Gothic" w:hAnsi="Century Gothic" w:cs="Century Gothic"/>
                <w:color w:val="000000"/>
                <w:sz w:val="24"/>
                <w:szCs w:val="24"/>
              </w:rPr>
              <w:t>4</w:t>
            </w:r>
          </w:p>
        </w:tc>
        <w:tc>
          <w:tcPr>
            <w:tcW w:w="1356" w:type="pct"/>
          </w:tcPr>
          <w:p w14:paraId="015AD0D0" w14:textId="40B009C2" w:rsidR="00BE6BCC" w:rsidRDefault="00464E3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61</w:t>
            </w:r>
          </w:p>
        </w:tc>
      </w:tr>
    </w:tbl>
    <w:p w14:paraId="5016B114" w14:textId="77777777" w:rsidR="00F72612" w:rsidRDefault="00F72612" w:rsidP="00F72612">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4A0F57A2" w14:textId="00AEE1BD"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1645"/>
        <w:gridCol w:w="2872"/>
        <w:gridCol w:w="2173"/>
      </w:tblGrid>
      <w:tr w:rsidR="00BE6BCC" w14:paraId="4C31DA9A" w14:textId="77777777">
        <w:tc>
          <w:tcPr>
            <w:tcW w:w="2166" w:type="dxa"/>
          </w:tcPr>
          <w:p w14:paraId="49A1B283"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14:paraId="5B4A26DA"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72" w:type="dxa"/>
          </w:tcPr>
          <w:p w14:paraId="46C15C2D"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3" w:type="dxa"/>
          </w:tcPr>
          <w:p w14:paraId="02FA022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14:paraId="7FE85B02" w14:textId="77777777">
        <w:tc>
          <w:tcPr>
            <w:tcW w:w="2166" w:type="dxa"/>
          </w:tcPr>
          <w:p w14:paraId="2F9C1B84"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645" w:type="dxa"/>
          </w:tcPr>
          <w:p w14:paraId="12D87212" w14:textId="660F161E" w:rsidR="00BE6BCC" w:rsidRDefault="00253A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49</w:t>
            </w:r>
          </w:p>
        </w:tc>
        <w:tc>
          <w:tcPr>
            <w:tcW w:w="2872" w:type="dxa"/>
          </w:tcPr>
          <w:p w14:paraId="149CCB39" w14:textId="28B14338" w:rsidR="00BE6BCC" w:rsidRDefault="00253A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34</w:t>
            </w:r>
          </w:p>
        </w:tc>
        <w:tc>
          <w:tcPr>
            <w:tcW w:w="2173" w:type="dxa"/>
          </w:tcPr>
          <w:p w14:paraId="5E2D0366" w14:textId="15D7FC17" w:rsidR="00BE6BCC" w:rsidRDefault="00253A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r>
      <w:tr w:rsidR="00EA12F0" w14:paraId="51133EA8" w14:textId="77777777">
        <w:tc>
          <w:tcPr>
            <w:tcW w:w="2166" w:type="dxa"/>
          </w:tcPr>
          <w:p w14:paraId="0FF85EB4" w14:textId="77777777" w:rsidR="00EA12F0" w:rsidRDefault="00EA12F0" w:rsidP="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14:paraId="4655E659" w14:textId="72BE90BE" w:rsidR="00EA12F0" w:rsidRDefault="00253A56" w:rsidP="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49</w:t>
            </w:r>
          </w:p>
        </w:tc>
        <w:tc>
          <w:tcPr>
            <w:tcW w:w="2872" w:type="dxa"/>
          </w:tcPr>
          <w:p w14:paraId="6872BEB2" w14:textId="300DFB79" w:rsidR="00EA12F0" w:rsidRDefault="00253A56" w:rsidP="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34</w:t>
            </w:r>
          </w:p>
        </w:tc>
        <w:tc>
          <w:tcPr>
            <w:tcW w:w="2173" w:type="dxa"/>
          </w:tcPr>
          <w:p w14:paraId="150A8EC1" w14:textId="0E91FE51" w:rsidR="00EA12F0" w:rsidRDefault="00253A56" w:rsidP="00EA12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tc>
      </w:tr>
    </w:tbl>
    <w:p w14:paraId="7B97F62A" w14:textId="77777777" w:rsidR="00F72612" w:rsidRDefault="00F72612" w:rsidP="00F72612">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6A5783E0" w14:textId="1194268F"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strength particulars </w:t>
      </w:r>
    </w:p>
    <w:p w14:paraId="3A6B2834" w14:textId="77777777" w:rsidR="00BE6BCC"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1"/>
        <w:gridCol w:w="833"/>
        <w:gridCol w:w="1042"/>
        <w:gridCol w:w="1100"/>
        <w:gridCol w:w="833"/>
        <w:gridCol w:w="1068"/>
        <w:gridCol w:w="1100"/>
      </w:tblGrid>
      <w:tr w:rsidR="00354925" w14:paraId="0A7FC6AF" w14:textId="77777777" w:rsidTr="00AC7037">
        <w:trPr>
          <w:trHeight w:val="411"/>
        </w:trPr>
        <w:tc>
          <w:tcPr>
            <w:tcW w:w="1686" w:type="pct"/>
          </w:tcPr>
          <w:p w14:paraId="3BF22816"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50" w:type="pct"/>
            <w:gridSpan w:val="3"/>
          </w:tcPr>
          <w:p w14:paraId="53F89B9F" w14:textId="4B81C8ED" w:rsidR="00354925" w:rsidRDefault="00354925" w:rsidP="003832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E04125">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E04125">
              <w:rPr>
                <w:rFonts w:ascii="Century Gothic" w:eastAsia="Century Gothic" w:hAnsi="Century Gothic" w:cs="Century Gothic"/>
                <w:color w:val="000000"/>
                <w:sz w:val="24"/>
                <w:szCs w:val="24"/>
              </w:rPr>
              <w:t>5</w:t>
            </w:r>
          </w:p>
        </w:tc>
        <w:tc>
          <w:tcPr>
            <w:tcW w:w="1664" w:type="pct"/>
            <w:gridSpan w:val="3"/>
          </w:tcPr>
          <w:p w14:paraId="0377157B" w14:textId="035DE706" w:rsidR="00354925" w:rsidRDefault="00354925" w:rsidP="003832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E04125">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E04125">
              <w:rPr>
                <w:rFonts w:ascii="Century Gothic" w:eastAsia="Century Gothic" w:hAnsi="Century Gothic" w:cs="Century Gothic"/>
                <w:color w:val="000000"/>
                <w:sz w:val="24"/>
                <w:szCs w:val="24"/>
              </w:rPr>
              <w:t>6</w:t>
            </w:r>
          </w:p>
        </w:tc>
      </w:tr>
      <w:tr w:rsidR="00354925" w14:paraId="1E5E49B6" w14:textId="77777777" w:rsidTr="00AC7037">
        <w:trPr>
          <w:trHeight w:val="273"/>
        </w:trPr>
        <w:tc>
          <w:tcPr>
            <w:tcW w:w="1686" w:type="pct"/>
            <w:vMerge w:val="restart"/>
          </w:tcPr>
          <w:p w14:paraId="62F5E77C" w14:textId="77777777" w:rsidR="00354925" w:rsidRDefault="00354925">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w:t>
            </w:r>
          </w:p>
        </w:tc>
        <w:tc>
          <w:tcPr>
            <w:tcW w:w="462" w:type="pct"/>
            <w:tcBorders>
              <w:bottom w:val="single" w:sz="4" w:space="0" w:color="000000"/>
              <w:right w:val="single" w:sz="4" w:space="0" w:color="000000"/>
            </w:tcBorders>
          </w:tcPr>
          <w:p w14:paraId="0EBE7DEE"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578" w:type="pct"/>
            <w:tcBorders>
              <w:left w:val="single" w:sz="4" w:space="0" w:color="000000"/>
              <w:bottom w:val="single" w:sz="4" w:space="0" w:color="000000"/>
              <w:right w:val="single" w:sz="4" w:space="0" w:color="000000"/>
            </w:tcBorders>
          </w:tcPr>
          <w:p w14:paraId="3CF1CCEE"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610" w:type="pct"/>
            <w:tcBorders>
              <w:left w:val="single" w:sz="4" w:space="0" w:color="000000"/>
              <w:bottom w:val="single" w:sz="4" w:space="0" w:color="000000"/>
            </w:tcBorders>
          </w:tcPr>
          <w:p w14:paraId="234FAC84"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c>
          <w:tcPr>
            <w:tcW w:w="462" w:type="pct"/>
            <w:tcBorders>
              <w:bottom w:val="single" w:sz="4" w:space="0" w:color="000000"/>
              <w:right w:val="single" w:sz="4" w:space="0" w:color="000000"/>
            </w:tcBorders>
          </w:tcPr>
          <w:p w14:paraId="429A0691"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592" w:type="pct"/>
            <w:tcBorders>
              <w:left w:val="single" w:sz="4" w:space="0" w:color="000000"/>
              <w:bottom w:val="single" w:sz="4" w:space="0" w:color="000000"/>
              <w:right w:val="single" w:sz="4" w:space="0" w:color="000000"/>
            </w:tcBorders>
          </w:tcPr>
          <w:p w14:paraId="29FAAE83"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610" w:type="pct"/>
            <w:tcBorders>
              <w:left w:val="single" w:sz="4" w:space="0" w:color="000000"/>
              <w:bottom w:val="single" w:sz="4" w:space="0" w:color="000000"/>
            </w:tcBorders>
          </w:tcPr>
          <w:p w14:paraId="11059628"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r>
      <w:tr w:rsidR="00E04125" w14:paraId="12F28A57" w14:textId="77777777" w:rsidTr="00AC7037">
        <w:trPr>
          <w:trHeight w:val="360"/>
        </w:trPr>
        <w:tc>
          <w:tcPr>
            <w:tcW w:w="1686" w:type="pct"/>
            <w:vMerge/>
          </w:tcPr>
          <w:p w14:paraId="223E820B" w14:textId="77777777" w:rsidR="00E04125" w:rsidRDefault="00E04125" w:rsidP="00E04125">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462" w:type="pct"/>
            <w:tcBorders>
              <w:top w:val="single" w:sz="4" w:space="0" w:color="000000"/>
              <w:right w:val="single" w:sz="4" w:space="0" w:color="000000"/>
            </w:tcBorders>
          </w:tcPr>
          <w:p w14:paraId="530F98F1" w14:textId="7967D41A" w:rsidR="00E04125" w:rsidRPr="00C8368B"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sidRPr="009025C7">
              <w:rPr>
                <w:rFonts w:ascii="Century Gothic" w:eastAsia="Century Gothic" w:hAnsi="Century Gothic" w:cs="Century Gothic"/>
                <w:sz w:val="24"/>
                <w:szCs w:val="24"/>
              </w:rPr>
              <w:t>717</w:t>
            </w:r>
          </w:p>
        </w:tc>
        <w:tc>
          <w:tcPr>
            <w:tcW w:w="578" w:type="pct"/>
            <w:tcBorders>
              <w:top w:val="single" w:sz="4" w:space="0" w:color="000000"/>
              <w:left w:val="single" w:sz="4" w:space="0" w:color="000000"/>
              <w:right w:val="single" w:sz="4" w:space="0" w:color="000000"/>
            </w:tcBorders>
          </w:tcPr>
          <w:p w14:paraId="186B3131" w14:textId="1F40E827" w:rsidR="00E04125" w:rsidRPr="00C8368B"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sidRPr="009025C7">
              <w:rPr>
                <w:rFonts w:ascii="Century Gothic" w:eastAsia="Century Gothic" w:hAnsi="Century Gothic" w:cs="Century Gothic"/>
                <w:sz w:val="24"/>
                <w:szCs w:val="24"/>
              </w:rPr>
              <w:t>657</w:t>
            </w:r>
          </w:p>
        </w:tc>
        <w:tc>
          <w:tcPr>
            <w:tcW w:w="610" w:type="pct"/>
            <w:tcBorders>
              <w:top w:val="single" w:sz="4" w:space="0" w:color="000000"/>
              <w:left w:val="single" w:sz="4" w:space="0" w:color="000000"/>
            </w:tcBorders>
          </w:tcPr>
          <w:p w14:paraId="634ADDE5" w14:textId="1816D9A4" w:rsidR="00E04125" w:rsidRPr="00C8368B"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sidRPr="009025C7">
              <w:rPr>
                <w:rFonts w:ascii="Century Gothic" w:eastAsia="Century Gothic" w:hAnsi="Century Gothic" w:cs="Century Gothic"/>
                <w:sz w:val="24"/>
                <w:szCs w:val="24"/>
              </w:rPr>
              <w:t>513</w:t>
            </w:r>
          </w:p>
        </w:tc>
        <w:tc>
          <w:tcPr>
            <w:tcW w:w="462" w:type="pct"/>
            <w:tcBorders>
              <w:top w:val="single" w:sz="4" w:space="0" w:color="000000"/>
              <w:right w:val="single" w:sz="4" w:space="0" w:color="000000"/>
            </w:tcBorders>
          </w:tcPr>
          <w:p w14:paraId="4A2F83C4" w14:textId="67B01290" w:rsidR="00E04125" w:rsidRPr="009025C7"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806</w:t>
            </w:r>
          </w:p>
        </w:tc>
        <w:tc>
          <w:tcPr>
            <w:tcW w:w="592" w:type="pct"/>
            <w:tcBorders>
              <w:top w:val="single" w:sz="4" w:space="0" w:color="000000"/>
              <w:left w:val="single" w:sz="4" w:space="0" w:color="000000"/>
              <w:right w:val="single" w:sz="4" w:space="0" w:color="000000"/>
            </w:tcBorders>
          </w:tcPr>
          <w:p w14:paraId="1BDECD6C" w14:textId="4F751E1B" w:rsidR="00E04125" w:rsidRPr="009025C7"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766</w:t>
            </w:r>
          </w:p>
        </w:tc>
        <w:tc>
          <w:tcPr>
            <w:tcW w:w="610" w:type="pct"/>
            <w:tcBorders>
              <w:top w:val="single" w:sz="4" w:space="0" w:color="000000"/>
              <w:left w:val="single" w:sz="4" w:space="0" w:color="000000"/>
            </w:tcBorders>
          </w:tcPr>
          <w:p w14:paraId="4D7B6C32" w14:textId="53E8DB04" w:rsidR="00E04125" w:rsidRPr="009025C7" w:rsidRDefault="00E04125" w:rsidP="00E04125">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550</w:t>
            </w:r>
          </w:p>
        </w:tc>
      </w:tr>
    </w:tbl>
    <w:p w14:paraId="7DB1ECB7" w14:textId="77777777" w:rsidR="00BE6BCC" w:rsidRDefault="00BE6BCC">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0BB30435" w14:textId="77777777" w:rsidR="005727AD" w:rsidRDefault="005727AD">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2DD322C4" w14:textId="77777777" w:rsidR="00BE6BCC" w:rsidRDefault="002C678B">
      <w:pPr>
        <w:numPr>
          <w:ilvl w:val="0"/>
          <w:numId w:val="14"/>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appeared in the final year exams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p w14:paraId="17E97D77" w14:textId="77777777" w:rsidR="00BE6BCC" w:rsidRDefault="00BE6BCC">
      <w:pPr>
        <w:pBdr>
          <w:top w:val="nil"/>
          <w:left w:val="nil"/>
          <w:bottom w:val="nil"/>
          <w:right w:val="nil"/>
          <w:between w:val="nil"/>
        </w:pBdr>
        <w:spacing w:after="0" w:line="240" w:lineRule="auto"/>
        <w:ind w:left="1070"/>
        <w:rPr>
          <w:rFonts w:ascii="Century Gothic" w:eastAsia="Century Gothic" w:hAnsi="Century Gothic" w:cs="Century Gothic"/>
          <w:color w:val="000000"/>
          <w:sz w:val="24"/>
          <w:szCs w:val="24"/>
        </w:rPr>
      </w:pPr>
    </w:p>
    <w:tbl>
      <w:tblPr>
        <w:tblStyle w:val="a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87"/>
        <w:gridCol w:w="869"/>
        <w:gridCol w:w="748"/>
        <w:gridCol w:w="848"/>
        <w:gridCol w:w="846"/>
        <w:gridCol w:w="696"/>
        <w:gridCol w:w="923"/>
      </w:tblGrid>
      <w:tr w:rsidR="00DA5BF0" w14:paraId="1A1F5D5B" w14:textId="77777777" w:rsidTr="00B869A3">
        <w:trPr>
          <w:trHeight w:val="329"/>
        </w:trPr>
        <w:tc>
          <w:tcPr>
            <w:tcW w:w="2266" w:type="pct"/>
          </w:tcPr>
          <w:p w14:paraId="737F03E9"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67" w:type="pct"/>
            <w:gridSpan w:val="3"/>
          </w:tcPr>
          <w:p w14:paraId="6AC5FEFF" w14:textId="12AAD4F9" w:rsidR="00DA5BF0" w:rsidRDefault="00DA5BF0" w:rsidP="003832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949ED">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p>
        </w:tc>
        <w:tc>
          <w:tcPr>
            <w:tcW w:w="1367" w:type="pct"/>
            <w:gridSpan w:val="3"/>
          </w:tcPr>
          <w:p w14:paraId="48D4787E" w14:textId="54884B89" w:rsidR="00DA5BF0" w:rsidRDefault="00DA5BF0" w:rsidP="0038328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9949ED">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9949ED">
              <w:rPr>
                <w:rFonts w:ascii="Century Gothic" w:eastAsia="Century Gothic" w:hAnsi="Century Gothic" w:cs="Century Gothic"/>
                <w:color w:val="000000"/>
                <w:sz w:val="24"/>
                <w:szCs w:val="24"/>
              </w:rPr>
              <w:t>6</w:t>
            </w:r>
          </w:p>
        </w:tc>
      </w:tr>
      <w:tr w:rsidR="00DA5BF0" w14:paraId="4B4E329E" w14:textId="77777777" w:rsidTr="00B869A3">
        <w:trPr>
          <w:trHeight w:val="212"/>
        </w:trPr>
        <w:tc>
          <w:tcPr>
            <w:tcW w:w="2266" w:type="pct"/>
            <w:vMerge w:val="restart"/>
          </w:tcPr>
          <w:p w14:paraId="404D2EE5" w14:textId="77777777" w:rsidR="00DA5BF0" w:rsidRDefault="00DA5BF0">
            <w:pPr>
              <w:pBdr>
                <w:top w:val="nil"/>
                <w:left w:val="nil"/>
                <w:bottom w:val="nil"/>
                <w:right w:val="nil"/>
                <w:between w:val="nil"/>
              </w:pBd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c>
        <w:tc>
          <w:tcPr>
            <w:tcW w:w="482" w:type="pct"/>
            <w:tcBorders>
              <w:bottom w:val="single" w:sz="4" w:space="0" w:color="000000"/>
              <w:right w:val="single" w:sz="4" w:space="0" w:color="000000"/>
            </w:tcBorders>
            <w:vAlign w:val="bottom"/>
          </w:tcPr>
          <w:p w14:paraId="6C0CE1ED"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415" w:type="pct"/>
            <w:tcBorders>
              <w:left w:val="single" w:sz="4" w:space="0" w:color="000000"/>
              <w:bottom w:val="single" w:sz="4" w:space="0" w:color="000000"/>
              <w:right w:val="single" w:sz="4" w:space="0" w:color="000000"/>
            </w:tcBorders>
            <w:vAlign w:val="bottom"/>
          </w:tcPr>
          <w:p w14:paraId="45444007"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470" w:type="pct"/>
            <w:tcBorders>
              <w:left w:val="single" w:sz="4" w:space="0" w:color="000000"/>
              <w:bottom w:val="single" w:sz="4" w:space="0" w:color="000000"/>
            </w:tcBorders>
            <w:vAlign w:val="bottom"/>
          </w:tcPr>
          <w:p w14:paraId="66591AFE"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469" w:type="pct"/>
            <w:tcBorders>
              <w:bottom w:val="single" w:sz="4" w:space="0" w:color="000000"/>
              <w:right w:val="single" w:sz="4" w:space="0" w:color="000000"/>
            </w:tcBorders>
            <w:vAlign w:val="bottom"/>
          </w:tcPr>
          <w:p w14:paraId="036D62EF"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386" w:type="pct"/>
            <w:tcBorders>
              <w:left w:val="single" w:sz="4" w:space="0" w:color="000000"/>
              <w:bottom w:val="single" w:sz="4" w:space="0" w:color="000000"/>
              <w:right w:val="single" w:sz="4" w:space="0" w:color="000000"/>
            </w:tcBorders>
            <w:vAlign w:val="bottom"/>
          </w:tcPr>
          <w:p w14:paraId="16792A71"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512" w:type="pct"/>
            <w:tcBorders>
              <w:left w:val="single" w:sz="4" w:space="0" w:color="000000"/>
              <w:bottom w:val="single" w:sz="4" w:space="0" w:color="000000"/>
            </w:tcBorders>
            <w:vAlign w:val="bottom"/>
          </w:tcPr>
          <w:p w14:paraId="415DECB2" w14:textId="77777777" w:rsidR="00DA5BF0" w:rsidRDefault="00DA5BF0" w:rsidP="00671CE9">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DA5BF0" w14:paraId="634A2269" w14:textId="77777777" w:rsidTr="00B869A3">
        <w:trPr>
          <w:trHeight w:val="278"/>
        </w:trPr>
        <w:tc>
          <w:tcPr>
            <w:tcW w:w="2266" w:type="pct"/>
            <w:vMerge/>
          </w:tcPr>
          <w:p w14:paraId="11F8BBF5" w14:textId="77777777" w:rsidR="00DA5BF0" w:rsidRDefault="00DA5BF0">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482" w:type="pct"/>
            <w:tcBorders>
              <w:top w:val="single" w:sz="4" w:space="0" w:color="000000"/>
              <w:bottom w:val="single" w:sz="4" w:space="0" w:color="000000"/>
              <w:right w:val="single" w:sz="4" w:space="0" w:color="000000"/>
            </w:tcBorders>
          </w:tcPr>
          <w:p w14:paraId="0E4F5057"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415" w:type="pct"/>
            <w:tcBorders>
              <w:top w:val="single" w:sz="4" w:space="0" w:color="000000"/>
              <w:left w:val="single" w:sz="4" w:space="0" w:color="000000"/>
              <w:bottom w:val="single" w:sz="4" w:space="0" w:color="000000"/>
              <w:right w:val="single" w:sz="4" w:space="0" w:color="000000"/>
            </w:tcBorders>
          </w:tcPr>
          <w:p w14:paraId="13C9E523"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470" w:type="pct"/>
            <w:tcBorders>
              <w:top w:val="single" w:sz="4" w:space="0" w:color="000000"/>
              <w:left w:val="single" w:sz="4" w:space="0" w:color="000000"/>
              <w:bottom w:val="single" w:sz="4" w:space="0" w:color="000000"/>
            </w:tcBorders>
          </w:tcPr>
          <w:p w14:paraId="436826CA"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469" w:type="pct"/>
            <w:tcBorders>
              <w:top w:val="single" w:sz="4" w:space="0" w:color="000000"/>
              <w:bottom w:val="single" w:sz="4" w:space="0" w:color="000000"/>
              <w:right w:val="single" w:sz="4" w:space="0" w:color="000000"/>
            </w:tcBorders>
          </w:tcPr>
          <w:p w14:paraId="0DA4DA45"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386" w:type="pct"/>
            <w:tcBorders>
              <w:top w:val="single" w:sz="4" w:space="0" w:color="000000"/>
              <w:left w:val="single" w:sz="4" w:space="0" w:color="000000"/>
              <w:bottom w:val="single" w:sz="4" w:space="0" w:color="000000"/>
              <w:right w:val="single" w:sz="4" w:space="0" w:color="000000"/>
            </w:tcBorders>
          </w:tcPr>
          <w:p w14:paraId="0856361A"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12" w:type="pct"/>
            <w:tcBorders>
              <w:top w:val="single" w:sz="4" w:space="0" w:color="000000"/>
              <w:left w:val="single" w:sz="4" w:space="0" w:color="000000"/>
              <w:bottom w:val="single" w:sz="4" w:space="0" w:color="000000"/>
            </w:tcBorders>
          </w:tcPr>
          <w:p w14:paraId="6E663D4A"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93382D" w14:paraId="011B2102" w14:textId="77777777" w:rsidTr="00B869A3">
        <w:trPr>
          <w:trHeight w:val="278"/>
        </w:trPr>
        <w:tc>
          <w:tcPr>
            <w:tcW w:w="5000" w:type="pct"/>
            <w:gridSpan w:val="7"/>
          </w:tcPr>
          <w:p w14:paraId="58A65BC3" w14:textId="6D0D6AFA" w:rsidR="0093382D" w:rsidRPr="00301A2F" w:rsidRDefault="0093382D" w:rsidP="0093382D">
            <w:pPr>
              <w:pBdr>
                <w:top w:val="nil"/>
                <w:left w:val="nil"/>
                <w:bottom w:val="nil"/>
                <w:right w:val="nil"/>
                <w:between w:val="nil"/>
              </w:pBdr>
              <w:spacing w:line="360" w:lineRule="auto"/>
              <w:jc w:val="center"/>
              <w:rPr>
                <w:rFonts w:ascii="Century Gothic" w:eastAsia="Century Gothic" w:hAnsi="Century Gothic" w:cs="Century Gothic"/>
                <w:b/>
                <w:bCs/>
                <w:color w:val="000000"/>
                <w:sz w:val="24"/>
                <w:szCs w:val="24"/>
              </w:rPr>
            </w:pPr>
            <w:r w:rsidRPr="00301A2F">
              <w:rPr>
                <w:rFonts w:ascii="Century Gothic" w:eastAsia="Century Gothic" w:hAnsi="Century Gothic" w:cs="Century Gothic"/>
                <w:b/>
                <w:bCs/>
                <w:color w:val="000000"/>
                <w:sz w:val="24"/>
                <w:szCs w:val="24"/>
              </w:rPr>
              <w:t>Lists Enclosed</w:t>
            </w:r>
          </w:p>
        </w:tc>
      </w:tr>
    </w:tbl>
    <w:p w14:paraId="13F73C9E" w14:textId="77777777" w:rsidR="00F72612" w:rsidRDefault="00F72612" w:rsidP="00F72612">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08CE030D" w14:textId="0FCBAEA2" w:rsidR="00BE6BCC" w:rsidRPr="009025C7"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Teacher – student ratio (Current Year)</w:t>
      </w:r>
      <w:r w:rsidR="0093382D">
        <w:rPr>
          <w:rFonts w:ascii="Century Gothic" w:eastAsia="Century Gothic" w:hAnsi="Century Gothic" w:cs="Century Gothic"/>
          <w:color w:val="000000"/>
          <w:sz w:val="24"/>
          <w:szCs w:val="24"/>
        </w:rPr>
        <w:t xml:space="preserve">: </w:t>
      </w:r>
      <w:r w:rsidR="0093382D" w:rsidRPr="009025C7">
        <w:rPr>
          <w:rFonts w:ascii="Century Gothic" w:eastAsia="Century Gothic" w:hAnsi="Century Gothic" w:cs="Century Gothic"/>
          <w:sz w:val="24"/>
          <w:szCs w:val="24"/>
        </w:rPr>
        <w:t>1: 19.4</w:t>
      </w:r>
    </w:p>
    <w:p w14:paraId="6257BB79"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Criterion-IV)</w:t>
      </w:r>
    </w:p>
    <w:p w14:paraId="5AC00DAD" w14:textId="1EEE764E"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class rooms</w:t>
      </w:r>
      <w:r w:rsidR="006B1F99">
        <w:rPr>
          <w:rFonts w:ascii="Century Gothic" w:eastAsia="Century Gothic" w:hAnsi="Century Gothic" w:cs="Century Gothic"/>
          <w:color w:val="000000"/>
          <w:sz w:val="24"/>
          <w:szCs w:val="24"/>
        </w:rPr>
        <w:tab/>
      </w:r>
      <w:r w:rsidR="009C77EF">
        <w:rPr>
          <w:rFonts w:ascii="Century Gothic" w:eastAsia="Century Gothic" w:hAnsi="Century Gothic" w:cs="Century Gothic"/>
          <w:color w:val="000000"/>
          <w:sz w:val="24"/>
          <w:szCs w:val="24"/>
        </w:rPr>
        <w:tab/>
        <w:t>:</w:t>
      </w:r>
      <w:r w:rsidR="00A019BE" w:rsidRPr="0021188E">
        <w:rPr>
          <w:rFonts w:ascii="Century Gothic" w:eastAsia="Century Gothic" w:hAnsi="Century Gothic" w:cs="Century Gothic"/>
          <w:b/>
          <w:bCs/>
          <w:color w:val="000000"/>
          <w:sz w:val="24"/>
          <w:szCs w:val="24"/>
        </w:rPr>
        <w:t>52</w:t>
      </w:r>
    </w:p>
    <w:p w14:paraId="4B4A7DC3" w14:textId="0CFAEBB7" w:rsidR="006B1F99" w:rsidRDefault="002C678B" w:rsidP="00AA5D9E">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sidRPr="006B1F99">
        <w:rPr>
          <w:rFonts w:ascii="Century Gothic" w:eastAsia="Century Gothic" w:hAnsi="Century Gothic" w:cs="Century Gothic"/>
          <w:color w:val="000000"/>
          <w:sz w:val="24"/>
          <w:szCs w:val="24"/>
        </w:rPr>
        <w:t>Total no of laboratories</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C0020" w:rsidRPr="0021188E">
        <w:rPr>
          <w:rFonts w:ascii="Century Gothic" w:eastAsia="Century Gothic" w:hAnsi="Century Gothic" w:cs="Century Gothic"/>
          <w:b/>
          <w:bCs/>
          <w:color w:val="000000"/>
          <w:sz w:val="24"/>
          <w:szCs w:val="24"/>
        </w:rPr>
        <w:t>19</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6B1F99" w:rsidRPr="006B1F99">
        <w:rPr>
          <w:rFonts w:ascii="Century Gothic" w:eastAsia="Century Gothic" w:hAnsi="Century Gothic" w:cs="Century Gothic"/>
          <w:color w:val="000000"/>
          <w:sz w:val="24"/>
          <w:szCs w:val="24"/>
        </w:rPr>
        <w:tab/>
      </w:r>
      <w:r w:rsidR="006B1F99" w:rsidRPr="006B1F99">
        <w:rPr>
          <w:rFonts w:ascii="Century Gothic" w:eastAsia="Century Gothic" w:hAnsi="Century Gothic" w:cs="Century Gothic"/>
          <w:color w:val="000000"/>
          <w:sz w:val="24"/>
          <w:szCs w:val="24"/>
        </w:rPr>
        <w:tab/>
      </w:r>
      <w:r w:rsidR="006B1F99" w:rsidRPr="006B1F99">
        <w:rPr>
          <w:rFonts w:ascii="Century Gothic" w:eastAsia="Century Gothic" w:hAnsi="Century Gothic" w:cs="Century Gothic"/>
          <w:color w:val="000000"/>
          <w:sz w:val="24"/>
          <w:szCs w:val="24"/>
        </w:rPr>
        <w:tab/>
      </w:r>
    </w:p>
    <w:p w14:paraId="761B7F15" w14:textId="357AD4B0" w:rsidR="00BE6BCC" w:rsidRPr="006B1F99" w:rsidRDefault="002C678B" w:rsidP="00AA5D9E">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sidRPr="006B1F99">
        <w:rPr>
          <w:rFonts w:ascii="Century Gothic" w:eastAsia="Century Gothic" w:hAnsi="Century Gothic" w:cs="Century Gothic"/>
          <w:color w:val="000000"/>
          <w:sz w:val="24"/>
          <w:szCs w:val="24"/>
        </w:rPr>
        <w:t xml:space="preserve">Total no of digital classrooms </w:t>
      </w:r>
      <w:r w:rsidR="007A68AE">
        <w:rPr>
          <w:rFonts w:ascii="Century Gothic" w:eastAsia="Century Gothic" w:hAnsi="Century Gothic" w:cs="Century Gothic"/>
          <w:color w:val="000000"/>
          <w:sz w:val="24"/>
          <w:szCs w:val="24"/>
        </w:rPr>
        <w:tab/>
        <w:t>:</w:t>
      </w:r>
      <w:r w:rsidR="00BC0020" w:rsidRPr="0021188E">
        <w:rPr>
          <w:rFonts w:ascii="Century Gothic" w:eastAsia="Century Gothic" w:hAnsi="Century Gothic" w:cs="Century Gothic"/>
          <w:b/>
          <w:bCs/>
          <w:color w:val="000000"/>
          <w:sz w:val="24"/>
          <w:szCs w:val="24"/>
        </w:rPr>
        <w:t>29</w:t>
      </w:r>
    </w:p>
    <w:p w14:paraId="17E73CEC" w14:textId="443E45A5"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virtual classrooms </w:t>
      </w:r>
      <w:r w:rsidR="007A68AE">
        <w:rPr>
          <w:rFonts w:ascii="Century Gothic" w:eastAsia="Century Gothic" w:hAnsi="Century Gothic" w:cs="Century Gothic"/>
          <w:color w:val="000000"/>
          <w:sz w:val="24"/>
          <w:szCs w:val="24"/>
        </w:rPr>
        <w:tab/>
        <w:t>:</w:t>
      </w:r>
      <w:r w:rsidR="00BC0020" w:rsidRPr="0021188E">
        <w:rPr>
          <w:rFonts w:ascii="Century Gothic" w:eastAsia="Century Gothic" w:hAnsi="Century Gothic" w:cs="Century Gothic"/>
          <w:b/>
          <w:bCs/>
          <w:color w:val="000000"/>
          <w:sz w:val="24"/>
          <w:szCs w:val="24"/>
        </w:rPr>
        <w:t>3</w:t>
      </w:r>
    </w:p>
    <w:p w14:paraId="1D18D99E" w14:textId="13A967A5" w:rsidR="00BE6BCC" w:rsidRPr="0021188E" w:rsidRDefault="002C678B">
      <w:pPr>
        <w:numPr>
          <w:ilvl w:val="0"/>
          <w:numId w:val="13"/>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 xml:space="preserve">Total no of ICT enabled </w:t>
      </w:r>
      <w:r w:rsidR="007A68AE">
        <w:rPr>
          <w:rFonts w:ascii="Century Gothic" w:eastAsia="Century Gothic" w:hAnsi="Century Gothic" w:cs="Century Gothic"/>
          <w:color w:val="000000"/>
          <w:sz w:val="24"/>
          <w:szCs w:val="24"/>
        </w:rPr>
        <w:t>classrooms:</w:t>
      </w:r>
      <w:r w:rsidR="00BC0020" w:rsidRPr="0021188E">
        <w:rPr>
          <w:rFonts w:ascii="Century Gothic" w:eastAsia="Century Gothic" w:hAnsi="Century Gothic" w:cs="Century Gothic"/>
          <w:b/>
          <w:bCs/>
          <w:color w:val="000000"/>
          <w:sz w:val="24"/>
          <w:szCs w:val="24"/>
        </w:rPr>
        <w:t>29</w:t>
      </w:r>
    </w:p>
    <w:p w14:paraId="5D61387F" w14:textId="5E5824E8"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C0020" w:rsidRPr="0021188E">
        <w:rPr>
          <w:rFonts w:ascii="Century Gothic" w:eastAsia="Century Gothic" w:hAnsi="Century Gothic" w:cs="Century Gothic"/>
          <w:b/>
          <w:bCs/>
          <w:color w:val="000000"/>
          <w:sz w:val="24"/>
          <w:szCs w:val="24"/>
        </w:rPr>
        <w:t>01</w:t>
      </w:r>
    </w:p>
    <w:p w14:paraId="75C13F84" w14:textId="6A19F80C" w:rsidR="00BE6BCC" w:rsidRPr="0021188E" w:rsidRDefault="00A97CAF">
      <w:pPr>
        <w:numPr>
          <w:ilvl w:val="0"/>
          <w:numId w:val="13"/>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Total no of Computers, Student &amp; Computers Ratio</w:t>
      </w:r>
      <w:r w:rsidR="007A68AE">
        <w:rPr>
          <w:rFonts w:ascii="Century Gothic" w:eastAsia="Century Gothic" w:hAnsi="Century Gothic" w:cs="Century Gothic"/>
          <w:color w:val="000000"/>
          <w:sz w:val="24"/>
          <w:szCs w:val="24"/>
        </w:rPr>
        <w:t>:</w:t>
      </w:r>
      <w:r w:rsidR="00BC0020" w:rsidRPr="0021188E">
        <w:rPr>
          <w:rFonts w:ascii="Century Gothic" w:eastAsia="Century Gothic" w:hAnsi="Century Gothic" w:cs="Century Gothic"/>
          <w:b/>
          <w:bCs/>
          <w:color w:val="000000"/>
          <w:sz w:val="24"/>
          <w:szCs w:val="24"/>
        </w:rPr>
        <w:t xml:space="preserve">250, </w:t>
      </w:r>
      <w:proofErr w:type="gramStart"/>
      <w:r w:rsidR="00BC0020" w:rsidRPr="009025C7">
        <w:rPr>
          <w:rFonts w:ascii="Century Gothic" w:eastAsia="Century Gothic" w:hAnsi="Century Gothic" w:cs="Century Gothic"/>
          <w:b/>
          <w:bCs/>
          <w:sz w:val="24"/>
          <w:szCs w:val="24"/>
        </w:rPr>
        <w:t>18</w:t>
      </w:r>
      <w:r w:rsidR="009025C7" w:rsidRPr="009025C7">
        <w:rPr>
          <w:rFonts w:ascii="Century Gothic" w:eastAsia="Century Gothic" w:hAnsi="Century Gothic" w:cs="Century Gothic"/>
          <w:b/>
          <w:bCs/>
          <w:sz w:val="24"/>
          <w:szCs w:val="24"/>
        </w:rPr>
        <w:t>87</w:t>
      </w:r>
      <w:r w:rsidR="00BC0020" w:rsidRPr="0031665A">
        <w:rPr>
          <w:rFonts w:ascii="Century Gothic" w:eastAsia="Century Gothic" w:hAnsi="Century Gothic" w:cs="Century Gothic"/>
          <w:b/>
          <w:bCs/>
          <w:color w:val="FF0000"/>
          <w:sz w:val="24"/>
          <w:szCs w:val="24"/>
        </w:rPr>
        <w:t xml:space="preserve">,  </w:t>
      </w:r>
      <w:r w:rsidR="00BC0020" w:rsidRPr="0021188E">
        <w:rPr>
          <w:rFonts w:ascii="Century Gothic" w:eastAsia="Century Gothic" w:hAnsi="Century Gothic" w:cs="Century Gothic"/>
          <w:b/>
          <w:bCs/>
          <w:color w:val="000000"/>
          <w:sz w:val="24"/>
          <w:szCs w:val="24"/>
        </w:rPr>
        <w:t>1</w:t>
      </w:r>
      <w:proofErr w:type="gramEnd"/>
      <w:r w:rsidR="00BC0020" w:rsidRPr="0021188E">
        <w:rPr>
          <w:rFonts w:ascii="Century Gothic" w:eastAsia="Century Gothic" w:hAnsi="Century Gothic" w:cs="Century Gothic"/>
          <w:b/>
          <w:bCs/>
          <w:color w:val="000000"/>
          <w:sz w:val="24"/>
          <w:szCs w:val="24"/>
        </w:rPr>
        <w:t>:7.</w:t>
      </w:r>
      <w:r w:rsidR="009025C7">
        <w:rPr>
          <w:rFonts w:ascii="Century Gothic" w:eastAsia="Century Gothic" w:hAnsi="Century Gothic" w:cs="Century Gothic"/>
          <w:b/>
          <w:bCs/>
          <w:color w:val="000000"/>
          <w:sz w:val="24"/>
          <w:szCs w:val="24"/>
        </w:rPr>
        <w:t>5</w:t>
      </w:r>
    </w:p>
    <w:p w14:paraId="11AEB3ED" w14:textId="0B35122F"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Total no of printers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30</w:t>
      </w:r>
    </w:p>
    <w:p w14:paraId="76394012" w14:textId="48D5F6A0"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scanners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10</w:t>
      </w:r>
    </w:p>
    <w:p w14:paraId="0D5BDC7E" w14:textId="536342F9"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Xerox facility </w:t>
      </w:r>
      <w:r w:rsidR="005E1BDD">
        <w:rPr>
          <w:rFonts w:ascii="Century Gothic" w:eastAsia="Century Gothic" w:hAnsi="Century Gothic" w:cs="Century Gothic"/>
          <w:color w:val="000000"/>
          <w:sz w:val="24"/>
          <w:szCs w:val="24"/>
        </w:rPr>
        <w:t>(at Depts</w:t>
      </w:r>
      <w:r w:rsidR="00BE4DDA">
        <w:rPr>
          <w:rFonts w:ascii="Century Gothic" w:eastAsia="Century Gothic" w:hAnsi="Century Gothic" w:cs="Century Gothic"/>
          <w:color w:val="000000"/>
          <w:sz w:val="24"/>
          <w:szCs w:val="24"/>
        </w:rPr>
        <w:t xml:space="preserve"> </w:t>
      </w:r>
      <w:r w:rsidR="005E1BDD">
        <w:rPr>
          <w:rFonts w:ascii="Century Gothic" w:eastAsia="Century Gothic" w:hAnsi="Century Gothic" w:cs="Century Gothic"/>
          <w:color w:val="000000"/>
          <w:sz w:val="24"/>
          <w:szCs w:val="24"/>
        </w:rPr>
        <w:t>&amp;</w:t>
      </w:r>
      <w:r w:rsidR="00BE4DDA">
        <w:rPr>
          <w:rFonts w:ascii="Century Gothic" w:eastAsia="Century Gothic" w:hAnsi="Century Gothic" w:cs="Century Gothic"/>
          <w:color w:val="000000"/>
          <w:sz w:val="24"/>
          <w:szCs w:val="24"/>
        </w:rPr>
        <w:t xml:space="preserve"> </w:t>
      </w:r>
      <w:r w:rsidR="005E1BDD">
        <w:rPr>
          <w:rFonts w:ascii="Century Gothic" w:eastAsia="Century Gothic" w:hAnsi="Century Gothic" w:cs="Century Gothic"/>
          <w:color w:val="000000"/>
          <w:sz w:val="24"/>
          <w:szCs w:val="24"/>
        </w:rPr>
        <w:t>Office)</w:t>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5</w:t>
      </w:r>
    </w:p>
    <w:p w14:paraId="18267B42" w14:textId="6FD24736"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Wi-Fi routers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AD0058" w:rsidRPr="00AD0058">
        <w:rPr>
          <w:rFonts w:ascii="Century Gothic" w:eastAsia="Century Gothic" w:hAnsi="Century Gothic" w:cs="Century Gothic"/>
          <w:b/>
          <w:bCs/>
          <w:color w:val="000000"/>
          <w:sz w:val="24"/>
          <w:szCs w:val="24"/>
        </w:rPr>
        <w:t>20</w:t>
      </w:r>
    </w:p>
    <w:p w14:paraId="17535045" w14:textId="3D52F7FC"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Bandwidth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5640E2">
        <w:rPr>
          <w:rFonts w:ascii="Century Gothic" w:eastAsia="Century Gothic" w:hAnsi="Century Gothic" w:cs="Century Gothic"/>
          <w:b/>
          <w:bCs/>
          <w:color w:val="000000"/>
          <w:sz w:val="24"/>
          <w:szCs w:val="24"/>
        </w:rPr>
        <w:t xml:space="preserve">150 </w:t>
      </w:r>
      <w:r w:rsidR="00B54A8A" w:rsidRPr="0021188E">
        <w:rPr>
          <w:rFonts w:ascii="Century Gothic" w:eastAsia="Century Gothic" w:hAnsi="Century Gothic" w:cs="Century Gothic"/>
          <w:b/>
          <w:bCs/>
          <w:color w:val="000000"/>
          <w:sz w:val="24"/>
          <w:szCs w:val="24"/>
        </w:rPr>
        <w:t>MBPS</w:t>
      </w:r>
    </w:p>
    <w:p w14:paraId="723B30DE" w14:textId="6A31256A"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Seminar halls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1</w:t>
      </w:r>
    </w:p>
    <w:p w14:paraId="63CEB1A1" w14:textId="7A75343D"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Auditorium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0</w:t>
      </w:r>
    </w:p>
    <w:p w14:paraId="0B81466F" w14:textId="193A6D24" w:rsidR="00BE6BCC" w:rsidRPr="0021188E" w:rsidRDefault="002C678B">
      <w:pPr>
        <w:numPr>
          <w:ilvl w:val="0"/>
          <w:numId w:val="13"/>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 xml:space="preserve">Details of sports facilities </w:t>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21188E" w:rsidRPr="0021188E">
        <w:rPr>
          <w:rFonts w:ascii="Century Gothic" w:eastAsia="Century Gothic" w:hAnsi="Century Gothic" w:cs="Century Gothic"/>
          <w:b/>
          <w:bCs/>
          <w:color w:val="000000"/>
          <w:sz w:val="24"/>
          <w:szCs w:val="24"/>
        </w:rPr>
        <w:t>List</w:t>
      </w:r>
      <w:proofErr w:type="gramEnd"/>
      <w:r w:rsidR="0021188E" w:rsidRPr="0021188E">
        <w:rPr>
          <w:rFonts w:ascii="Century Gothic" w:eastAsia="Century Gothic" w:hAnsi="Century Gothic" w:cs="Century Gothic"/>
          <w:b/>
          <w:bCs/>
          <w:color w:val="000000"/>
          <w:sz w:val="24"/>
          <w:szCs w:val="24"/>
        </w:rPr>
        <w:t xml:space="preserve"> Enclosed</w:t>
      </w:r>
    </w:p>
    <w:p w14:paraId="7977B4BC" w14:textId="5865E856"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Gymnasium (No of stations) </w:t>
      </w:r>
      <w:r w:rsidR="007A68AE">
        <w:rPr>
          <w:rFonts w:ascii="Century Gothic" w:eastAsia="Century Gothic" w:hAnsi="Century Gothic" w:cs="Century Gothic"/>
          <w:color w:val="000000"/>
          <w:sz w:val="24"/>
          <w:szCs w:val="24"/>
        </w:rPr>
        <w:tab/>
        <w:t>:</w:t>
      </w:r>
      <w:r w:rsidR="0021188E" w:rsidRPr="0021188E">
        <w:rPr>
          <w:rFonts w:ascii="Century Gothic" w:eastAsia="Century Gothic" w:hAnsi="Century Gothic" w:cs="Century Gothic"/>
          <w:b/>
          <w:bCs/>
          <w:color w:val="000000"/>
          <w:sz w:val="24"/>
          <w:szCs w:val="24"/>
        </w:rPr>
        <w:t>12</w:t>
      </w:r>
    </w:p>
    <w:p w14:paraId="005D9B25" w14:textId="7D61F51A" w:rsidR="00BE6BCC" w:rsidRPr="0021188E" w:rsidRDefault="002C678B">
      <w:pPr>
        <w:numPr>
          <w:ilvl w:val="0"/>
          <w:numId w:val="13"/>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Rooms for administration</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2</w:t>
      </w:r>
    </w:p>
    <w:p w14:paraId="22157DE2" w14:textId="2D3A3CF6"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Water – RO facility</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Yes</w:t>
      </w:r>
      <w:proofErr w:type="gramEnd"/>
    </w:p>
    <w:p w14:paraId="2D8B1DB9" w14:textId="751F2B28"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staff (Men/Women/Differently abled)</w:t>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03</w:t>
      </w:r>
    </w:p>
    <w:p w14:paraId="4D00032B" w14:textId="4FF2675B"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students (Men/Women/Differently abled)</w:t>
      </w:r>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30</w:t>
      </w:r>
    </w:p>
    <w:p w14:paraId="148674F8" w14:textId="47558638" w:rsidR="00BE6BCC" w:rsidRPr="0021188E" w:rsidRDefault="002C678B">
      <w:pPr>
        <w:numPr>
          <w:ilvl w:val="0"/>
          <w:numId w:val="13"/>
        </w:numPr>
        <w:pBdr>
          <w:top w:val="nil"/>
          <w:left w:val="nil"/>
          <w:bottom w:val="nil"/>
          <w:right w:val="nil"/>
          <w:between w:val="nil"/>
        </w:pBdr>
        <w:spacing w:after="0"/>
        <w:rPr>
          <w:rFonts w:ascii="Century Gothic" w:eastAsia="Century Gothic" w:hAnsi="Century Gothic" w:cs="Century Gothic"/>
          <w:b/>
          <w:bCs/>
          <w:color w:val="000000"/>
          <w:sz w:val="24"/>
          <w:szCs w:val="24"/>
        </w:rPr>
      </w:pPr>
      <w:proofErr w:type="spellStart"/>
      <w:r>
        <w:rPr>
          <w:rFonts w:ascii="Century Gothic" w:eastAsia="Century Gothic" w:hAnsi="Century Gothic" w:cs="Century Gothic"/>
          <w:color w:val="000000"/>
          <w:sz w:val="24"/>
          <w:szCs w:val="24"/>
        </w:rPr>
        <w:t>Divyangan</w:t>
      </w:r>
      <w:proofErr w:type="spellEnd"/>
      <w:r>
        <w:rPr>
          <w:rFonts w:ascii="Century Gothic" w:eastAsia="Century Gothic" w:hAnsi="Century Gothic" w:cs="Century Gothic"/>
          <w:color w:val="000000"/>
          <w:sz w:val="24"/>
          <w:szCs w:val="24"/>
        </w:rPr>
        <w:t xml:space="preserve"> friendly facilities (Ramps/Lifts/</w:t>
      </w:r>
      <w:proofErr w:type="spellStart"/>
      <w:r>
        <w:rPr>
          <w:rFonts w:ascii="Century Gothic" w:eastAsia="Century Gothic" w:hAnsi="Century Gothic" w:cs="Century Gothic"/>
          <w:color w:val="000000"/>
          <w:sz w:val="24"/>
          <w:szCs w:val="24"/>
        </w:rPr>
        <w:t>Softwares</w:t>
      </w:r>
      <w:proofErr w:type="spellEnd"/>
      <w:r>
        <w:rPr>
          <w:rFonts w:ascii="Century Gothic" w:eastAsia="Century Gothic" w:hAnsi="Century Gothic" w:cs="Century Gothic"/>
          <w:color w:val="000000"/>
          <w:sz w:val="24"/>
          <w:szCs w:val="24"/>
        </w:rPr>
        <w:t>)</w:t>
      </w:r>
      <w:proofErr w:type="gramStart"/>
      <w:r w:rsidR="007A68AE">
        <w:rPr>
          <w:rFonts w:ascii="Century Gothic" w:eastAsia="Century Gothic" w:hAnsi="Century Gothic" w:cs="Century Gothic"/>
          <w:color w:val="000000"/>
          <w:sz w:val="24"/>
          <w:szCs w:val="24"/>
        </w:rPr>
        <w:tab/>
        <w:t>:</w:t>
      </w:r>
      <w:r w:rsidR="00B54A8A" w:rsidRPr="0021188E">
        <w:rPr>
          <w:rFonts w:ascii="Century Gothic" w:eastAsia="Century Gothic" w:hAnsi="Century Gothic" w:cs="Century Gothic"/>
          <w:b/>
          <w:bCs/>
          <w:color w:val="000000"/>
          <w:sz w:val="24"/>
          <w:szCs w:val="24"/>
        </w:rPr>
        <w:t>Ramp</w:t>
      </w:r>
      <w:proofErr w:type="gramEnd"/>
      <w:r w:rsidR="00B54A8A" w:rsidRPr="0021188E">
        <w:rPr>
          <w:rFonts w:ascii="Century Gothic" w:eastAsia="Century Gothic" w:hAnsi="Century Gothic" w:cs="Century Gothic"/>
          <w:b/>
          <w:bCs/>
          <w:color w:val="000000"/>
          <w:sz w:val="24"/>
          <w:szCs w:val="24"/>
        </w:rPr>
        <w:t xml:space="preserve"> &amp; Software</w:t>
      </w:r>
    </w:p>
    <w:p w14:paraId="05421A99" w14:textId="4C49EA2C"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fire extinguishers in the labs and corridors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9A0398" w:rsidRPr="009A0398">
        <w:rPr>
          <w:rFonts w:ascii="Century Gothic" w:eastAsia="Century Gothic" w:hAnsi="Century Gothic" w:cs="Century Gothic"/>
          <w:b/>
          <w:bCs/>
          <w:color w:val="000000"/>
          <w:sz w:val="24"/>
          <w:szCs w:val="24"/>
        </w:rPr>
        <w:t>05</w:t>
      </w:r>
    </w:p>
    <w:p w14:paraId="54032484" w14:textId="1A1FC324"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Solar energy details – </w:t>
      </w:r>
      <w:proofErr w:type="gramStart"/>
      <w:r>
        <w:rPr>
          <w:rFonts w:ascii="Century Gothic" w:eastAsia="Century Gothic" w:hAnsi="Century Gothic" w:cs="Century Gothic"/>
          <w:color w:val="000000"/>
          <w:sz w:val="24"/>
          <w:szCs w:val="24"/>
        </w:rPr>
        <w:t>LEDs ,</w:t>
      </w:r>
      <w:proofErr w:type="gramEnd"/>
      <w:r>
        <w:rPr>
          <w:rFonts w:ascii="Century Gothic" w:eastAsia="Century Gothic" w:hAnsi="Century Gothic" w:cs="Century Gothic"/>
          <w:color w:val="000000"/>
          <w:sz w:val="24"/>
          <w:szCs w:val="24"/>
        </w:rPr>
        <w:t xml:space="preserve"> Green Audit Status </w:t>
      </w:r>
      <w:proofErr w:type="gramStart"/>
      <w:r w:rsidR="007A68AE">
        <w:rPr>
          <w:rFonts w:ascii="Century Gothic" w:eastAsia="Century Gothic" w:hAnsi="Century Gothic" w:cs="Century Gothic"/>
          <w:color w:val="000000"/>
          <w:sz w:val="24"/>
          <w:szCs w:val="24"/>
        </w:rPr>
        <w:tab/>
        <w:t>:</w:t>
      </w:r>
      <w:r w:rsidR="009A0398" w:rsidRPr="009A0398">
        <w:rPr>
          <w:rFonts w:ascii="Century Gothic" w:eastAsia="Century Gothic" w:hAnsi="Century Gothic" w:cs="Century Gothic"/>
          <w:b/>
          <w:bCs/>
          <w:color w:val="000000"/>
          <w:sz w:val="24"/>
          <w:szCs w:val="24"/>
        </w:rPr>
        <w:t>Submitted</w:t>
      </w:r>
      <w:proofErr w:type="gramEnd"/>
    </w:p>
    <w:p w14:paraId="179CB9FE" w14:textId="01FA3D8A" w:rsidR="006A3CE5" w:rsidRDefault="006A3CE5">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Examination Cell</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1F1C77">
        <w:rPr>
          <w:rFonts w:ascii="Century Gothic" w:eastAsia="Century Gothic" w:hAnsi="Century Gothic" w:cs="Century Gothic"/>
          <w:color w:val="000000"/>
          <w:sz w:val="24"/>
          <w:szCs w:val="24"/>
        </w:rPr>
        <w:t>Yes</w:t>
      </w:r>
      <w:proofErr w:type="gramEnd"/>
    </w:p>
    <w:p w14:paraId="7297F72C" w14:textId="5B02D07A"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p>
    <w:p w14:paraId="4AF25223" w14:textId="4F911D1C"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No. of Books</w:t>
      </w:r>
      <w:r w:rsidR="001E75B8">
        <w:rPr>
          <w:rFonts w:ascii="Century Gothic" w:eastAsia="Century Gothic" w:hAnsi="Century Gothic" w:cs="Century Gothic"/>
          <w:color w:val="000000"/>
          <w:sz w:val="24"/>
          <w:szCs w:val="24"/>
        </w:rPr>
        <w:t xml:space="preserve"> &amp; Journals</w:t>
      </w:r>
      <w:r w:rsidR="007A68AE">
        <w:rPr>
          <w:rFonts w:ascii="Century Gothic" w:eastAsia="Century Gothic" w:hAnsi="Century Gothic" w:cs="Century Gothic"/>
          <w:color w:val="000000"/>
          <w:sz w:val="24"/>
          <w:szCs w:val="24"/>
        </w:rPr>
        <w:tab/>
        <w:t>:</w:t>
      </w:r>
      <w:r w:rsidR="00F72612" w:rsidRPr="00F72612">
        <w:t xml:space="preserve"> </w:t>
      </w:r>
      <w:r w:rsidR="00F72612" w:rsidRPr="00F72612">
        <w:rPr>
          <w:rFonts w:ascii="Century Gothic" w:eastAsia="Century Gothic" w:hAnsi="Century Gothic" w:cs="Century Gothic"/>
          <w:color w:val="000000"/>
          <w:sz w:val="24"/>
          <w:szCs w:val="24"/>
        </w:rPr>
        <w:t xml:space="preserve">Books – </w:t>
      </w:r>
      <w:r w:rsidR="0010704A">
        <w:rPr>
          <w:rFonts w:ascii="Century Gothic" w:eastAsia="Century Gothic" w:hAnsi="Century Gothic" w:cs="Century Gothic"/>
          <w:color w:val="000000"/>
          <w:sz w:val="24"/>
          <w:szCs w:val="24"/>
        </w:rPr>
        <w:t>58895</w:t>
      </w:r>
      <w:r w:rsidR="00F72612">
        <w:rPr>
          <w:rFonts w:ascii="Century Gothic" w:eastAsia="Century Gothic" w:hAnsi="Century Gothic" w:cs="Century Gothic"/>
          <w:color w:val="000000"/>
          <w:sz w:val="24"/>
          <w:szCs w:val="24"/>
        </w:rPr>
        <w:t xml:space="preserve">, </w:t>
      </w:r>
      <w:r w:rsidR="00F72612" w:rsidRPr="00F72612">
        <w:rPr>
          <w:rFonts w:ascii="Century Gothic" w:eastAsia="Century Gothic" w:hAnsi="Century Gothic" w:cs="Century Gothic"/>
          <w:color w:val="000000"/>
          <w:sz w:val="24"/>
          <w:szCs w:val="24"/>
        </w:rPr>
        <w:t>Journals – 32</w:t>
      </w:r>
    </w:p>
    <w:p w14:paraId="4D45EBFF" w14:textId="4A34BC4B"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Status of Automation </w:t>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53080F" w:rsidRPr="0053080F">
        <w:rPr>
          <w:rFonts w:ascii="Century Gothic" w:eastAsia="Century Gothic" w:hAnsi="Century Gothic" w:cs="Century Gothic"/>
          <w:b/>
          <w:bCs/>
          <w:color w:val="000000"/>
          <w:sz w:val="24"/>
          <w:szCs w:val="24"/>
        </w:rPr>
        <w:t>Partial</w:t>
      </w:r>
      <w:proofErr w:type="gramEnd"/>
    </w:p>
    <w:p w14:paraId="0E7B62F7" w14:textId="16AEE1C9"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2612" w:rsidRPr="00F72612">
        <w:t xml:space="preserve"> </w:t>
      </w:r>
      <w:r w:rsidR="00F72612" w:rsidRPr="00F72612">
        <w:rPr>
          <w:rFonts w:ascii="Century Gothic" w:eastAsia="Century Gothic" w:hAnsi="Century Gothic" w:cs="Century Gothic"/>
          <w:color w:val="000000"/>
          <w:sz w:val="24"/>
          <w:szCs w:val="24"/>
        </w:rPr>
        <w:t>57 (Library Website) 6150 (N-List)</w:t>
      </w:r>
    </w:p>
    <w:p w14:paraId="2E906297" w14:textId="3334D13F"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Nlist subscription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2612" w:rsidRPr="00F72612">
        <w:t xml:space="preserve"> </w:t>
      </w:r>
      <w:r w:rsidR="00F72612" w:rsidRPr="00F72612">
        <w:rPr>
          <w:rFonts w:ascii="Century Gothic" w:eastAsia="Century Gothic" w:hAnsi="Century Gothic" w:cs="Century Gothic"/>
          <w:b/>
          <w:bCs/>
          <w:color w:val="000000"/>
          <w:sz w:val="24"/>
          <w:szCs w:val="24"/>
        </w:rPr>
        <w:t>Subscribed</w:t>
      </w:r>
    </w:p>
    <w:p w14:paraId="742311EB" w14:textId="6D297843"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53080F" w:rsidRPr="00085D29">
        <w:rPr>
          <w:rFonts w:ascii="Century Gothic" w:eastAsia="Century Gothic" w:hAnsi="Century Gothic" w:cs="Century Gothic"/>
          <w:b/>
          <w:bCs/>
          <w:color w:val="000000"/>
          <w:sz w:val="24"/>
          <w:szCs w:val="24"/>
        </w:rPr>
        <w:t>Yes</w:t>
      </w:r>
      <w:proofErr w:type="gramEnd"/>
    </w:p>
    <w:p w14:paraId="5D44CED5" w14:textId="49B886A9" w:rsidR="00F72612" w:rsidRDefault="006A3CE5">
      <w:pPr>
        <w:numPr>
          <w:ilvl w:val="0"/>
          <w:numId w:val="2"/>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Foot Fall</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2612" w:rsidRPr="00F72612">
        <w:t xml:space="preserve"> </w:t>
      </w:r>
      <w:r w:rsidR="00F72612" w:rsidRPr="00F72612">
        <w:rPr>
          <w:rFonts w:ascii="Century Gothic" w:eastAsia="Century Gothic" w:hAnsi="Century Gothic" w:cs="Century Gothic"/>
          <w:b/>
          <w:bCs/>
          <w:color w:val="000000"/>
          <w:sz w:val="24"/>
          <w:szCs w:val="24"/>
        </w:rPr>
        <w:t xml:space="preserve">Students – </w:t>
      </w:r>
      <w:r w:rsidR="0010704A">
        <w:rPr>
          <w:rFonts w:ascii="Century Gothic" w:eastAsia="Century Gothic" w:hAnsi="Century Gothic" w:cs="Century Gothic"/>
          <w:b/>
          <w:bCs/>
          <w:color w:val="000000"/>
          <w:sz w:val="24"/>
          <w:szCs w:val="24"/>
        </w:rPr>
        <w:t>6934</w:t>
      </w:r>
      <w:r w:rsidR="00F72612" w:rsidRPr="00F72612">
        <w:rPr>
          <w:rFonts w:ascii="Century Gothic" w:eastAsia="Century Gothic" w:hAnsi="Century Gothic" w:cs="Century Gothic"/>
          <w:b/>
          <w:bCs/>
          <w:color w:val="000000"/>
          <w:sz w:val="24"/>
          <w:szCs w:val="24"/>
        </w:rPr>
        <w:t xml:space="preserve"> Faculty – </w:t>
      </w:r>
      <w:r w:rsidR="0010704A">
        <w:rPr>
          <w:rFonts w:ascii="Century Gothic" w:eastAsia="Century Gothic" w:hAnsi="Century Gothic" w:cs="Century Gothic"/>
          <w:b/>
          <w:bCs/>
          <w:color w:val="000000"/>
          <w:sz w:val="24"/>
          <w:szCs w:val="24"/>
        </w:rPr>
        <w:t>3015</w:t>
      </w:r>
      <w:r w:rsidR="00F72612" w:rsidRPr="00F72612">
        <w:rPr>
          <w:rFonts w:ascii="Century Gothic" w:eastAsia="Century Gothic" w:hAnsi="Century Gothic" w:cs="Century Gothic"/>
          <w:b/>
          <w:bCs/>
          <w:color w:val="000000"/>
          <w:sz w:val="24"/>
          <w:szCs w:val="24"/>
        </w:rPr>
        <w:t xml:space="preserve"> </w:t>
      </w:r>
    </w:p>
    <w:p w14:paraId="00736720" w14:textId="1D6E7DBB" w:rsidR="006A3CE5" w:rsidRPr="0053080F" w:rsidRDefault="00F72612" w:rsidP="00F72612">
      <w:pPr>
        <w:pBdr>
          <w:top w:val="nil"/>
          <w:left w:val="nil"/>
          <w:bottom w:val="nil"/>
          <w:right w:val="nil"/>
          <w:between w:val="nil"/>
        </w:pBdr>
        <w:spacing w:after="0"/>
        <w:ind w:left="180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 xml:space="preserve">                                                   </w:t>
      </w:r>
      <w:r w:rsidRPr="00F72612">
        <w:rPr>
          <w:rFonts w:ascii="Century Gothic" w:eastAsia="Century Gothic" w:hAnsi="Century Gothic" w:cs="Century Gothic"/>
          <w:b/>
          <w:bCs/>
          <w:color w:val="000000"/>
          <w:sz w:val="24"/>
          <w:szCs w:val="24"/>
        </w:rPr>
        <w:t xml:space="preserve">Total – </w:t>
      </w:r>
      <w:r w:rsidR="0010704A">
        <w:rPr>
          <w:rFonts w:ascii="Century Gothic" w:eastAsia="Century Gothic" w:hAnsi="Century Gothic" w:cs="Century Gothic"/>
          <w:b/>
          <w:bCs/>
          <w:color w:val="000000"/>
          <w:sz w:val="24"/>
          <w:szCs w:val="24"/>
        </w:rPr>
        <w:t>9949</w:t>
      </w:r>
    </w:p>
    <w:p w14:paraId="6E3A3525" w14:textId="09D4E45B" w:rsidR="009D794C" w:rsidRPr="009D794C" w:rsidRDefault="006A3CE5">
      <w:pPr>
        <w:numPr>
          <w:ilvl w:val="0"/>
          <w:numId w:val="2"/>
        </w:numPr>
        <w:pBdr>
          <w:top w:val="nil"/>
          <w:left w:val="nil"/>
          <w:bottom w:val="nil"/>
          <w:right w:val="nil"/>
          <w:between w:val="nil"/>
        </w:pBdr>
        <w:spacing w:after="0"/>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E-footfall</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9D794C" w:rsidRPr="009D794C">
        <w:t xml:space="preserve"> </w:t>
      </w:r>
      <w:r w:rsidR="009D794C" w:rsidRPr="009D794C">
        <w:rPr>
          <w:rFonts w:ascii="Century Gothic" w:eastAsia="Century Gothic" w:hAnsi="Century Gothic" w:cs="Century Gothic"/>
          <w:b/>
          <w:bCs/>
          <w:color w:val="000000"/>
          <w:sz w:val="24"/>
          <w:szCs w:val="24"/>
        </w:rPr>
        <w:t>Students –</w:t>
      </w:r>
      <w:r w:rsidR="00043936">
        <w:rPr>
          <w:rFonts w:ascii="Century Gothic" w:eastAsia="Century Gothic" w:hAnsi="Century Gothic" w:cs="Century Gothic"/>
          <w:b/>
          <w:bCs/>
          <w:color w:val="000000"/>
          <w:sz w:val="24"/>
          <w:szCs w:val="24"/>
        </w:rPr>
        <w:t xml:space="preserve"> </w:t>
      </w:r>
      <w:r w:rsidR="00043936">
        <w:rPr>
          <w:rFonts w:ascii="Century Gothic" w:eastAsia="Century Gothic" w:hAnsi="Century Gothic" w:cs="Century Gothic"/>
          <w:b/>
          <w:bCs/>
          <w:color w:val="000000"/>
          <w:sz w:val="24"/>
          <w:szCs w:val="24"/>
        </w:rPr>
        <w:tab/>
      </w:r>
      <w:r w:rsidR="009D794C" w:rsidRPr="009D794C">
        <w:rPr>
          <w:rFonts w:ascii="Century Gothic" w:eastAsia="Century Gothic" w:hAnsi="Century Gothic" w:cs="Century Gothic"/>
          <w:b/>
          <w:bCs/>
          <w:color w:val="000000"/>
          <w:sz w:val="24"/>
          <w:szCs w:val="24"/>
        </w:rPr>
        <w:t xml:space="preserve">Faculty – </w:t>
      </w:r>
      <w:r w:rsidR="00043936">
        <w:rPr>
          <w:rFonts w:ascii="Century Gothic" w:eastAsia="Century Gothic" w:hAnsi="Century Gothic" w:cs="Century Gothic"/>
          <w:b/>
          <w:bCs/>
          <w:color w:val="000000"/>
          <w:sz w:val="24"/>
          <w:szCs w:val="24"/>
        </w:rPr>
        <w:tab/>
      </w:r>
      <w:r w:rsidR="009D794C" w:rsidRPr="009D794C">
        <w:rPr>
          <w:rFonts w:ascii="Century Gothic" w:eastAsia="Century Gothic" w:hAnsi="Century Gothic" w:cs="Century Gothic"/>
          <w:b/>
          <w:bCs/>
          <w:color w:val="000000"/>
          <w:sz w:val="24"/>
          <w:szCs w:val="24"/>
        </w:rPr>
        <w:t xml:space="preserve">  </w:t>
      </w:r>
    </w:p>
    <w:p w14:paraId="6647E8C0" w14:textId="36A56D8D" w:rsidR="006A3CE5" w:rsidRPr="009D794C" w:rsidRDefault="009D794C" w:rsidP="009D794C">
      <w:pPr>
        <w:pBdr>
          <w:top w:val="nil"/>
          <w:left w:val="nil"/>
          <w:bottom w:val="nil"/>
          <w:right w:val="nil"/>
          <w:between w:val="nil"/>
        </w:pBdr>
        <w:spacing w:after="0"/>
        <w:ind w:left="1800"/>
        <w:rPr>
          <w:rFonts w:ascii="Century Gothic" w:eastAsia="Century Gothic" w:hAnsi="Century Gothic" w:cs="Century Gothic"/>
          <w:b/>
          <w:bCs/>
          <w:color w:val="000000"/>
          <w:sz w:val="24"/>
          <w:szCs w:val="24"/>
        </w:rPr>
      </w:pPr>
      <w:r w:rsidRPr="009D794C">
        <w:rPr>
          <w:rFonts w:ascii="Century Gothic" w:eastAsia="Century Gothic" w:hAnsi="Century Gothic" w:cs="Century Gothic"/>
          <w:b/>
          <w:bCs/>
          <w:color w:val="000000"/>
          <w:sz w:val="24"/>
          <w:szCs w:val="24"/>
        </w:rPr>
        <w:t xml:space="preserve">                                                   Total – </w:t>
      </w:r>
      <w:r w:rsidR="00043936">
        <w:rPr>
          <w:rFonts w:ascii="Century Gothic" w:eastAsia="Century Gothic" w:hAnsi="Century Gothic" w:cs="Century Gothic"/>
          <w:b/>
          <w:bCs/>
          <w:color w:val="000000"/>
          <w:sz w:val="24"/>
          <w:szCs w:val="24"/>
        </w:rPr>
        <w:tab/>
      </w:r>
      <w:r w:rsidR="000C2244">
        <w:rPr>
          <w:rFonts w:ascii="Century Gothic" w:eastAsia="Century Gothic" w:hAnsi="Century Gothic" w:cs="Century Gothic"/>
          <w:b/>
          <w:bCs/>
          <w:color w:val="000000"/>
          <w:sz w:val="24"/>
          <w:szCs w:val="24"/>
        </w:rPr>
        <w:t>24119</w:t>
      </w:r>
    </w:p>
    <w:p w14:paraId="6FB8FB72" w14:textId="1ADC8F21" w:rsidR="006A3CE5" w:rsidRDefault="006A3CE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Xerox Facility</w:t>
      </w:r>
      <w:r w:rsidR="005E1BDD">
        <w:rPr>
          <w:rFonts w:ascii="Century Gothic" w:eastAsia="Century Gothic" w:hAnsi="Century Gothic" w:cs="Century Gothic"/>
          <w:color w:val="000000"/>
          <w:sz w:val="24"/>
          <w:szCs w:val="24"/>
        </w:rPr>
        <w:t xml:space="preserve"> (at Library)</w:t>
      </w:r>
      <w:proofErr w:type="gramStart"/>
      <w:r w:rsidR="007A68AE">
        <w:rPr>
          <w:rFonts w:ascii="Century Gothic" w:eastAsia="Century Gothic" w:hAnsi="Century Gothic" w:cs="Century Gothic"/>
          <w:color w:val="000000"/>
          <w:sz w:val="24"/>
          <w:szCs w:val="24"/>
        </w:rPr>
        <w:tab/>
        <w:t>:</w:t>
      </w:r>
      <w:r w:rsidR="0053080F" w:rsidRPr="00357F3E">
        <w:rPr>
          <w:rFonts w:ascii="Century Gothic" w:eastAsia="Century Gothic" w:hAnsi="Century Gothic" w:cs="Century Gothic"/>
          <w:b/>
          <w:bCs/>
          <w:color w:val="000000"/>
          <w:sz w:val="24"/>
          <w:szCs w:val="24"/>
        </w:rPr>
        <w:t>Yes</w:t>
      </w:r>
      <w:proofErr w:type="gramEnd"/>
    </w:p>
    <w:p w14:paraId="269326B9" w14:textId="7C9F6B84"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Women’s waiting hall</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01</w:t>
      </w:r>
    </w:p>
    <w:p w14:paraId="764146AB" w14:textId="346DD45A"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Grievance </w:t>
      </w:r>
      <w:r w:rsidR="002C3A90">
        <w:rPr>
          <w:rFonts w:ascii="Century Gothic" w:eastAsia="Century Gothic" w:hAnsi="Century Gothic" w:cs="Century Gothic"/>
          <w:color w:val="000000"/>
          <w:sz w:val="24"/>
          <w:szCs w:val="24"/>
        </w:rPr>
        <w:t>Redressal</w:t>
      </w:r>
      <w:r>
        <w:rPr>
          <w:rFonts w:ascii="Century Gothic" w:eastAsia="Century Gothic" w:hAnsi="Century Gothic" w:cs="Century Gothic"/>
          <w:color w:val="000000"/>
          <w:sz w:val="24"/>
          <w:szCs w:val="24"/>
        </w:rPr>
        <w:t xml:space="preserve"> Cell </w:t>
      </w:r>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01</w:t>
      </w:r>
    </w:p>
    <w:p w14:paraId="4141088E" w14:textId="44285A21"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Health Centre</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proofErr w:type="gramStart"/>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No</w:t>
      </w:r>
      <w:proofErr w:type="gramEnd"/>
    </w:p>
    <w:p w14:paraId="76F201EE" w14:textId="507A58D0"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ELL</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01</w:t>
      </w:r>
    </w:p>
    <w:p w14:paraId="3D40F934" w14:textId="00AE0F3D"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JKC Lab</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01</w:t>
      </w:r>
    </w:p>
    <w:p w14:paraId="00A50F8B" w14:textId="62F616CB"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Labs</w:t>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r>
      <w:r w:rsidR="007A68AE">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04</w:t>
      </w:r>
      <w:r w:rsidR="007A68AE">
        <w:rPr>
          <w:rFonts w:ascii="Century Gothic" w:eastAsia="Century Gothic" w:hAnsi="Century Gothic" w:cs="Century Gothic"/>
          <w:color w:val="000000"/>
          <w:sz w:val="24"/>
          <w:szCs w:val="24"/>
        </w:rPr>
        <w:tab/>
      </w:r>
    </w:p>
    <w:p w14:paraId="5751FE31" w14:textId="4F92CECC" w:rsidR="006A3CE5" w:rsidRDefault="006A3CE5">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Canteen Facility</w:t>
      </w:r>
      <w:r w:rsidR="0070044C">
        <w:rPr>
          <w:rFonts w:ascii="Century Gothic" w:eastAsia="Century Gothic" w:hAnsi="Century Gothic" w:cs="Century Gothic"/>
          <w:color w:val="000000"/>
          <w:sz w:val="24"/>
          <w:szCs w:val="24"/>
        </w:rPr>
        <w:tab/>
      </w:r>
      <w:r w:rsidR="0070044C">
        <w:rPr>
          <w:rFonts w:ascii="Century Gothic" w:eastAsia="Century Gothic" w:hAnsi="Century Gothic" w:cs="Century Gothic"/>
          <w:color w:val="000000"/>
          <w:sz w:val="24"/>
          <w:szCs w:val="24"/>
        </w:rPr>
        <w:tab/>
      </w:r>
      <w:proofErr w:type="gramStart"/>
      <w:r w:rsidR="0070044C">
        <w:rPr>
          <w:rFonts w:ascii="Century Gothic" w:eastAsia="Century Gothic" w:hAnsi="Century Gothic" w:cs="Century Gothic"/>
          <w:color w:val="000000"/>
          <w:sz w:val="24"/>
          <w:szCs w:val="24"/>
        </w:rPr>
        <w:tab/>
        <w:t>:</w:t>
      </w:r>
      <w:r w:rsidR="00F70BC8" w:rsidRPr="009A0398">
        <w:rPr>
          <w:rFonts w:ascii="Century Gothic" w:eastAsia="Century Gothic" w:hAnsi="Century Gothic" w:cs="Century Gothic"/>
          <w:b/>
          <w:bCs/>
          <w:color w:val="000000"/>
          <w:sz w:val="24"/>
          <w:szCs w:val="24"/>
        </w:rPr>
        <w:t>Yes</w:t>
      </w:r>
      <w:proofErr w:type="gramEnd"/>
    </w:p>
    <w:p w14:paraId="7F918E91" w14:textId="77777777"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14:paraId="0E174425" w14:textId="77777777" w:rsidR="00BE6BCC"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r w:rsidR="002C678B">
        <w:rPr>
          <w:rFonts w:ascii="Century Gothic" w:eastAsia="Century Gothic" w:hAnsi="Century Gothic" w:cs="Century Gothic"/>
          <w:color w:val="000000"/>
          <w:sz w:val="24"/>
          <w:szCs w:val="24"/>
        </w:rPr>
        <w:t xml:space="preserve">  </w:t>
      </w:r>
      <w:proofErr w:type="gramStart"/>
      <w:r w:rsidR="002C678B">
        <w:rPr>
          <w:rFonts w:ascii="Century Gothic" w:eastAsia="Century Gothic" w:hAnsi="Century Gothic" w:cs="Century Gothic"/>
          <w:color w:val="000000"/>
          <w:sz w:val="24"/>
          <w:szCs w:val="24"/>
        </w:rPr>
        <w:t>Research :</w:t>
      </w:r>
      <w:proofErr w:type="gramEnd"/>
    </w:p>
    <w:p w14:paraId="2D9DEF79" w14:textId="77777777"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collaborations / Functional </w:t>
      </w:r>
      <w:proofErr w:type="spellStart"/>
      <w:r>
        <w:rPr>
          <w:rFonts w:ascii="Century Gothic" w:eastAsia="Century Gothic" w:hAnsi="Century Gothic" w:cs="Century Gothic"/>
          <w:color w:val="000000"/>
          <w:sz w:val="24"/>
          <w:szCs w:val="24"/>
        </w:rPr>
        <w:t>MoUs</w:t>
      </w:r>
      <w:proofErr w:type="spellEnd"/>
    </w:p>
    <w:tbl>
      <w:tblPr>
        <w:tblStyle w:val="afa"/>
        <w:tblW w:w="87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2409"/>
        <w:gridCol w:w="2016"/>
      </w:tblGrid>
      <w:tr w:rsidR="00894896" w14:paraId="14FD7A95" w14:textId="77777777" w:rsidTr="00894896">
        <w:trPr>
          <w:trHeight w:val="273"/>
        </w:trPr>
        <w:tc>
          <w:tcPr>
            <w:tcW w:w="4350" w:type="dxa"/>
          </w:tcPr>
          <w:p w14:paraId="1EF8B8FF" w14:textId="77777777" w:rsidR="00894896" w:rsidRDefault="0089489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409" w:type="dxa"/>
          </w:tcPr>
          <w:p w14:paraId="46DDBF6A" w14:textId="31C150C8" w:rsidR="00894896" w:rsidRDefault="00894896"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56D85">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456D85">
              <w:rPr>
                <w:rFonts w:ascii="Century Gothic" w:eastAsia="Century Gothic" w:hAnsi="Century Gothic" w:cs="Century Gothic"/>
                <w:color w:val="000000"/>
                <w:sz w:val="24"/>
                <w:szCs w:val="24"/>
              </w:rPr>
              <w:t>5</w:t>
            </w:r>
          </w:p>
        </w:tc>
        <w:tc>
          <w:tcPr>
            <w:tcW w:w="2016" w:type="dxa"/>
          </w:tcPr>
          <w:p w14:paraId="440528DD" w14:textId="7454FC72" w:rsidR="00894896" w:rsidRDefault="00894896"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56D85">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456D85">
              <w:rPr>
                <w:rFonts w:ascii="Century Gothic" w:eastAsia="Century Gothic" w:hAnsi="Century Gothic" w:cs="Century Gothic"/>
                <w:color w:val="000000"/>
                <w:sz w:val="24"/>
                <w:szCs w:val="24"/>
              </w:rPr>
              <w:t>6</w:t>
            </w:r>
          </w:p>
        </w:tc>
      </w:tr>
      <w:tr w:rsidR="00894896" w14:paraId="6B588784" w14:textId="77777777" w:rsidTr="00894896">
        <w:trPr>
          <w:trHeight w:val="328"/>
        </w:trPr>
        <w:tc>
          <w:tcPr>
            <w:tcW w:w="4350" w:type="dxa"/>
          </w:tcPr>
          <w:p w14:paraId="5B5466DE" w14:textId="697EDA88" w:rsidR="00894896" w:rsidRDefault="006F7C0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894896">
              <w:rPr>
                <w:rFonts w:ascii="Century Gothic" w:eastAsia="Century Gothic" w:hAnsi="Century Gothic" w:cs="Century Gothic"/>
                <w:color w:val="000000"/>
                <w:sz w:val="24"/>
                <w:szCs w:val="24"/>
              </w:rPr>
              <w:t xml:space="preserve"> collaborations / </w:t>
            </w:r>
            <w:proofErr w:type="spellStart"/>
            <w:r w:rsidR="00894896">
              <w:rPr>
                <w:rFonts w:ascii="Century Gothic" w:eastAsia="Century Gothic" w:hAnsi="Century Gothic" w:cs="Century Gothic"/>
                <w:color w:val="000000"/>
                <w:sz w:val="24"/>
                <w:szCs w:val="24"/>
              </w:rPr>
              <w:t>MoUs</w:t>
            </w:r>
            <w:proofErr w:type="spellEnd"/>
          </w:p>
        </w:tc>
        <w:tc>
          <w:tcPr>
            <w:tcW w:w="2409" w:type="dxa"/>
          </w:tcPr>
          <w:p w14:paraId="4FFB2A17" w14:textId="6BEDC129" w:rsidR="00894896" w:rsidRPr="00ED2DB9" w:rsidRDefault="00456D85" w:rsidP="00306D2E">
            <w:pPr>
              <w:pBdr>
                <w:top w:val="nil"/>
                <w:left w:val="nil"/>
                <w:bottom w:val="nil"/>
                <w:right w:val="nil"/>
                <w:between w:val="nil"/>
              </w:pBdr>
              <w:spacing w:line="360" w:lineRule="auto"/>
              <w:jc w:val="center"/>
              <w:rPr>
                <w:rFonts w:ascii="Century Gothic" w:eastAsia="Century Gothic" w:hAnsi="Century Gothic" w:cs="Century Gothic"/>
                <w:sz w:val="24"/>
                <w:szCs w:val="24"/>
              </w:rPr>
            </w:pPr>
            <w:r w:rsidRPr="00ED2DB9">
              <w:rPr>
                <w:rFonts w:ascii="Century Gothic" w:eastAsia="Century Gothic" w:hAnsi="Century Gothic" w:cs="Century Gothic"/>
                <w:sz w:val="24"/>
                <w:szCs w:val="24"/>
              </w:rPr>
              <w:t>20</w:t>
            </w:r>
          </w:p>
        </w:tc>
        <w:tc>
          <w:tcPr>
            <w:tcW w:w="2016" w:type="dxa"/>
          </w:tcPr>
          <w:p w14:paraId="718A8D38" w14:textId="5346BCD1" w:rsidR="00894896" w:rsidRPr="00ED2DB9" w:rsidRDefault="00ED2DB9" w:rsidP="00306D2E">
            <w:pPr>
              <w:pBdr>
                <w:top w:val="nil"/>
                <w:left w:val="nil"/>
                <w:bottom w:val="nil"/>
                <w:right w:val="nil"/>
                <w:between w:val="nil"/>
              </w:pBdr>
              <w:spacing w:line="360" w:lineRule="auto"/>
              <w:jc w:val="center"/>
              <w:rPr>
                <w:rFonts w:ascii="Century Gothic" w:eastAsia="Century Gothic" w:hAnsi="Century Gothic" w:cs="Century Gothic"/>
                <w:sz w:val="24"/>
                <w:szCs w:val="24"/>
              </w:rPr>
            </w:pPr>
            <w:r w:rsidRPr="00ED2DB9">
              <w:rPr>
                <w:rFonts w:ascii="Century Gothic" w:eastAsia="Century Gothic" w:hAnsi="Century Gothic" w:cs="Century Gothic"/>
                <w:sz w:val="24"/>
                <w:szCs w:val="24"/>
              </w:rPr>
              <w:t>15</w:t>
            </w:r>
          </w:p>
        </w:tc>
      </w:tr>
      <w:tr w:rsidR="00894896" w14:paraId="576BA59A" w14:textId="77777777" w:rsidTr="00894896">
        <w:trPr>
          <w:trHeight w:val="565"/>
        </w:trPr>
        <w:tc>
          <w:tcPr>
            <w:tcW w:w="4350" w:type="dxa"/>
          </w:tcPr>
          <w:p w14:paraId="3E53BBA1" w14:textId="77777777" w:rsidR="00894896" w:rsidRDefault="00894896">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No. of Follow up Activities</w:t>
            </w:r>
          </w:p>
        </w:tc>
        <w:tc>
          <w:tcPr>
            <w:tcW w:w="2409" w:type="dxa"/>
          </w:tcPr>
          <w:p w14:paraId="2D51DFE3" w14:textId="1F75DC4F" w:rsidR="00894896" w:rsidRPr="00ED2DB9" w:rsidRDefault="004D6BF6" w:rsidP="00306D2E">
            <w:pPr>
              <w:pBdr>
                <w:top w:val="nil"/>
                <w:left w:val="nil"/>
                <w:bottom w:val="nil"/>
                <w:right w:val="nil"/>
                <w:between w:val="nil"/>
              </w:pBdr>
              <w:spacing w:line="360" w:lineRule="auto"/>
              <w:jc w:val="center"/>
              <w:rPr>
                <w:rFonts w:ascii="Century Gothic" w:eastAsia="Century Gothic" w:hAnsi="Century Gothic" w:cs="Century Gothic"/>
                <w:sz w:val="24"/>
                <w:szCs w:val="24"/>
              </w:rPr>
            </w:pPr>
            <w:r w:rsidRPr="00ED2DB9">
              <w:rPr>
                <w:rFonts w:ascii="Century Gothic" w:eastAsia="Century Gothic" w:hAnsi="Century Gothic" w:cs="Century Gothic"/>
                <w:sz w:val="24"/>
                <w:szCs w:val="24"/>
              </w:rPr>
              <w:t>07</w:t>
            </w:r>
          </w:p>
        </w:tc>
        <w:tc>
          <w:tcPr>
            <w:tcW w:w="2016" w:type="dxa"/>
          </w:tcPr>
          <w:p w14:paraId="3906DD7C" w14:textId="3E1FCEEE" w:rsidR="00894896" w:rsidRPr="00ED2DB9" w:rsidRDefault="00ED2DB9" w:rsidP="00306D2E">
            <w:pPr>
              <w:pBdr>
                <w:top w:val="nil"/>
                <w:left w:val="nil"/>
                <w:bottom w:val="nil"/>
                <w:right w:val="nil"/>
                <w:between w:val="nil"/>
              </w:pBdr>
              <w:spacing w:line="360" w:lineRule="auto"/>
              <w:jc w:val="center"/>
              <w:rPr>
                <w:rFonts w:ascii="Century Gothic" w:eastAsia="Century Gothic" w:hAnsi="Century Gothic" w:cs="Century Gothic"/>
                <w:sz w:val="24"/>
                <w:szCs w:val="24"/>
              </w:rPr>
            </w:pPr>
            <w:r w:rsidRPr="00ED2DB9">
              <w:rPr>
                <w:rFonts w:ascii="Century Gothic" w:eastAsia="Century Gothic" w:hAnsi="Century Gothic" w:cs="Century Gothic"/>
                <w:sz w:val="24"/>
                <w:szCs w:val="24"/>
              </w:rPr>
              <w:t>08</w:t>
            </w:r>
          </w:p>
        </w:tc>
      </w:tr>
    </w:tbl>
    <w:p w14:paraId="57BCF0B1" w14:textId="77777777" w:rsidR="00BE6BCC" w:rsidRDefault="00BE6BCC" w:rsidP="00894896">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14:paraId="066A97C9" w14:textId="77777777"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publications in UGC – CARE listed journals </w:t>
      </w:r>
    </w:p>
    <w:tbl>
      <w:tblPr>
        <w:tblStyle w:val="afb"/>
        <w:tblW w:w="734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9"/>
        <w:gridCol w:w="1618"/>
        <w:gridCol w:w="2227"/>
      </w:tblGrid>
      <w:tr w:rsidR="00C201BE" w14:paraId="57E847BA" w14:textId="77777777" w:rsidTr="00D23CD8">
        <w:trPr>
          <w:trHeight w:val="396"/>
        </w:trPr>
        <w:tc>
          <w:tcPr>
            <w:tcW w:w="3499" w:type="dxa"/>
          </w:tcPr>
          <w:p w14:paraId="424DB98F" w14:textId="77777777" w:rsidR="00C201BE" w:rsidRDefault="00C201B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18" w:type="dxa"/>
          </w:tcPr>
          <w:p w14:paraId="3AD47DFD" w14:textId="7ABB0700" w:rsidR="00C201BE" w:rsidRDefault="00C201BE"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56D85">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456D85">
              <w:rPr>
                <w:rFonts w:ascii="Century Gothic" w:eastAsia="Century Gothic" w:hAnsi="Century Gothic" w:cs="Century Gothic"/>
                <w:color w:val="000000"/>
                <w:sz w:val="24"/>
                <w:szCs w:val="24"/>
              </w:rPr>
              <w:t>5</w:t>
            </w:r>
          </w:p>
        </w:tc>
        <w:tc>
          <w:tcPr>
            <w:tcW w:w="2227" w:type="dxa"/>
          </w:tcPr>
          <w:p w14:paraId="04F220FD" w14:textId="2A72E74A" w:rsidR="00C201BE" w:rsidRDefault="00C201BE"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56D85">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456D85">
              <w:rPr>
                <w:rFonts w:ascii="Century Gothic" w:eastAsia="Century Gothic" w:hAnsi="Century Gothic" w:cs="Century Gothic"/>
                <w:color w:val="000000"/>
                <w:sz w:val="24"/>
                <w:szCs w:val="24"/>
              </w:rPr>
              <w:t>6</w:t>
            </w:r>
            <w:r w:rsidR="009675C7">
              <w:rPr>
                <w:rFonts w:ascii="Century Gothic" w:eastAsia="Century Gothic" w:hAnsi="Century Gothic" w:cs="Century Gothic"/>
                <w:color w:val="000000"/>
                <w:sz w:val="24"/>
                <w:szCs w:val="24"/>
              </w:rPr>
              <w:t xml:space="preserve"> (</w:t>
            </w:r>
            <w:proofErr w:type="spellStart"/>
            <w:r w:rsidR="009675C7">
              <w:rPr>
                <w:rFonts w:ascii="Century Gothic" w:eastAsia="Century Gothic" w:hAnsi="Century Gothic" w:cs="Century Gothic"/>
                <w:color w:val="000000"/>
                <w:sz w:val="24"/>
                <w:szCs w:val="24"/>
              </w:rPr>
              <w:t>Upto</w:t>
            </w:r>
            <w:proofErr w:type="spellEnd"/>
            <w:r w:rsidR="009675C7">
              <w:rPr>
                <w:rFonts w:ascii="Century Gothic" w:eastAsia="Century Gothic" w:hAnsi="Century Gothic" w:cs="Century Gothic"/>
                <w:color w:val="000000"/>
                <w:sz w:val="24"/>
                <w:szCs w:val="24"/>
              </w:rPr>
              <w:t xml:space="preserve"> March 2026)</w:t>
            </w:r>
          </w:p>
        </w:tc>
      </w:tr>
      <w:tr w:rsidR="00C201BE" w14:paraId="0E355A99" w14:textId="77777777" w:rsidTr="00D23CD8">
        <w:trPr>
          <w:trHeight w:val="532"/>
        </w:trPr>
        <w:tc>
          <w:tcPr>
            <w:tcW w:w="3499" w:type="dxa"/>
          </w:tcPr>
          <w:p w14:paraId="05147ECB" w14:textId="43EB3DCB" w:rsidR="00C201BE" w:rsidRDefault="006F7C0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C201BE">
              <w:rPr>
                <w:rFonts w:ascii="Century Gothic" w:eastAsia="Century Gothic" w:hAnsi="Century Gothic" w:cs="Century Gothic"/>
                <w:color w:val="000000"/>
                <w:sz w:val="24"/>
                <w:szCs w:val="24"/>
              </w:rPr>
              <w:t xml:space="preserve"> Publications </w:t>
            </w:r>
          </w:p>
        </w:tc>
        <w:tc>
          <w:tcPr>
            <w:tcW w:w="1618" w:type="dxa"/>
          </w:tcPr>
          <w:p w14:paraId="7E50EB83" w14:textId="25E039BB" w:rsidR="00C201BE" w:rsidRDefault="00456D85"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67</w:t>
            </w:r>
          </w:p>
        </w:tc>
        <w:tc>
          <w:tcPr>
            <w:tcW w:w="2227" w:type="dxa"/>
          </w:tcPr>
          <w:p w14:paraId="01680285" w14:textId="3555690A" w:rsidR="00C201BE" w:rsidRDefault="00ED2DB9"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r w:rsidR="004971F0">
              <w:rPr>
                <w:rFonts w:ascii="Century Gothic" w:eastAsia="Century Gothic" w:hAnsi="Century Gothic" w:cs="Century Gothic"/>
                <w:color w:val="000000"/>
                <w:sz w:val="24"/>
                <w:szCs w:val="24"/>
              </w:rPr>
              <w:t>3</w:t>
            </w:r>
          </w:p>
        </w:tc>
      </w:tr>
    </w:tbl>
    <w:p w14:paraId="2FE14E7D" w14:textId="77777777"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14:paraId="718CEB82" w14:textId="77777777"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start-ups </w:t>
      </w:r>
    </w:p>
    <w:tbl>
      <w:tblPr>
        <w:tblStyle w:val="afc"/>
        <w:tblW w:w="77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2548"/>
        <w:gridCol w:w="2548"/>
      </w:tblGrid>
      <w:tr w:rsidR="00A74D28" w14:paraId="5D5D44AF" w14:textId="77777777" w:rsidTr="00A74D28">
        <w:trPr>
          <w:trHeight w:val="320"/>
        </w:trPr>
        <w:tc>
          <w:tcPr>
            <w:tcW w:w="2652" w:type="dxa"/>
          </w:tcPr>
          <w:p w14:paraId="4633D778" w14:textId="77777777" w:rsidR="00A74D28" w:rsidRDefault="00A74D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548" w:type="dxa"/>
          </w:tcPr>
          <w:p w14:paraId="4DDDF4C7" w14:textId="7F616451" w:rsidR="00A74D28" w:rsidRDefault="00A74D28"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83CBE">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483CBE">
              <w:rPr>
                <w:rFonts w:ascii="Century Gothic" w:eastAsia="Century Gothic" w:hAnsi="Century Gothic" w:cs="Century Gothic"/>
                <w:color w:val="000000"/>
                <w:sz w:val="24"/>
                <w:szCs w:val="24"/>
              </w:rPr>
              <w:t>5</w:t>
            </w:r>
          </w:p>
        </w:tc>
        <w:tc>
          <w:tcPr>
            <w:tcW w:w="2548" w:type="dxa"/>
          </w:tcPr>
          <w:p w14:paraId="57045C7E" w14:textId="0A999F9F" w:rsidR="00A74D28" w:rsidRDefault="00A74D28"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83CBE">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483CBE">
              <w:rPr>
                <w:rFonts w:ascii="Century Gothic" w:eastAsia="Century Gothic" w:hAnsi="Century Gothic" w:cs="Century Gothic"/>
                <w:color w:val="000000"/>
                <w:sz w:val="24"/>
                <w:szCs w:val="24"/>
              </w:rPr>
              <w:t>6</w:t>
            </w:r>
          </w:p>
        </w:tc>
      </w:tr>
      <w:tr w:rsidR="00A74D28" w14:paraId="5A383C0B" w14:textId="77777777" w:rsidTr="00A74D28">
        <w:trPr>
          <w:trHeight w:val="444"/>
        </w:trPr>
        <w:tc>
          <w:tcPr>
            <w:tcW w:w="2652" w:type="dxa"/>
          </w:tcPr>
          <w:p w14:paraId="5E20D187" w14:textId="0A33107F" w:rsidR="00A74D28" w:rsidRDefault="006F7C0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A74D28">
              <w:rPr>
                <w:rFonts w:ascii="Century Gothic" w:eastAsia="Century Gothic" w:hAnsi="Century Gothic" w:cs="Century Gothic"/>
                <w:color w:val="000000"/>
                <w:sz w:val="24"/>
                <w:szCs w:val="24"/>
              </w:rPr>
              <w:t xml:space="preserve"> start-ups </w:t>
            </w:r>
          </w:p>
        </w:tc>
        <w:tc>
          <w:tcPr>
            <w:tcW w:w="2548" w:type="dxa"/>
          </w:tcPr>
          <w:p w14:paraId="2C130DB9" w14:textId="351A695B" w:rsidR="00A74D28" w:rsidRPr="00F35EFE" w:rsidRDefault="00483CBE" w:rsidP="00306D2E">
            <w:pPr>
              <w:pBdr>
                <w:top w:val="nil"/>
                <w:left w:val="nil"/>
                <w:bottom w:val="nil"/>
                <w:right w:val="nil"/>
                <w:between w:val="nil"/>
              </w:pBdr>
              <w:spacing w:line="360" w:lineRule="auto"/>
              <w:jc w:val="center"/>
              <w:rPr>
                <w:rFonts w:ascii="Century Gothic" w:eastAsia="Century Gothic" w:hAnsi="Century Gothic" w:cs="Century Gothic"/>
                <w:color w:val="000000" w:themeColor="text1"/>
                <w:sz w:val="24"/>
                <w:szCs w:val="24"/>
              </w:rPr>
            </w:pPr>
            <w:r w:rsidRPr="00F35EFE">
              <w:rPr>
                <w:rFonts w:ascii="Century Gothic" w:eastAsia="Century Gothic" w:hAnsi="Century Gothic" w:cs="Century Gothic"/>
                <w:color w:val="000000" w:themeColor="text1"/>
                <w:sz w:val="24"/>
                <w:szCs w:val="24"/>
              </w:rPr>
              <w:t>0</w:t>
            </w:r>
          </w:p>
        </w:tc>
        <w:tc>
          <w:tcPr>
            <w:tcW w:w="2548" w:type="dxa"/>
          </w:tcPr>
          <w:p w14:paraId="72023856" w14:textId="28E4014A" w:rsidR="00A74D28" w:rsidRPr="00F35EFE" w:rsidRDefault="00E87C79" w:rsidP="00306D2E">
            <w:pPr>
              <w:pBdr>
                <w:top w:val="nil"/>
                <w:left w:val="nil"/>
                <w:bottom w:val="nil"/>
                <w:right w:val="nil"/>
                <w:between w:val="nil"/>
              </w:pBdr>
              <w:spacing w:line="360" w:lineRule="auto"/>
              <w:jc w:val="center"/>
              <w:rPr>
                <w:rFonts w:ascii="Century Gothic" w:eastAsia="Century Gothic" w:hAnsi="Century Gothic" w:cs="Century Gothic"/>
                <w:color w:val="000000" w:themeColor="text1"/>
                <w:sz w:val="24"/>
                <w:szCs w:val="24"/>
              </w:rPr>
            </w:pPr>
            <w:r w:rsidRPr="00F35EFE">
              <w:rPr>
                <w:rFonts w:ascii="Century Gothic" w:eastAsia="Century Gothic" w:hAnsi="Century Gothic" w:cs="Century Gothic"/>
                <w:color w:val="000000" w:themeColor="text1"/>
                <w:sz w:val="24"/>
                <w:szCs w:val="24"/>
              </w:rPr>
              <w:t>0</w:t>
            </w:r>
          </w:p>
        </w:tc>
      </w:tr>
    </w:tbl>
    <w:p w14:paraId="3A645520" w14:textId="77777777"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14:paraId="36229261" w14:textId="77777777"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patents </w:t>
      </w:r>
    </w:p>
    <w:tbl>
      <w:tblPr>
        <w:tblStyle w:val="afd"/>
        <w:tblW w:w="78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2338"/>
        <w:gridCol w:w="2338"/>
      </w:tblGrid>
      <w:tr w:rsidR="0099344B" w14:paraId="06E3BA99" w14:textId="77777777" w:rsidTr="0099344B">
        <w:trPr>
          <w:trHeight w:val="320"/>
        </w:trPr>
        <w:tc>
          <w:tcPr>
            <w:tcW w:w="3219" w:type="dxa"/>
          </w:tcPr>
          <w:p w14:paraId="67566056" w14:textId="77777777" w:rsidR="0099344B" w:rsidRDefault="0099344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38" w:type="dxa"/>
          </w:tcPr>
          <w:p w14:paraId="77BABFEB" w14:textId="5080828D" w:rsidR="0099344B" w:rsidRDefault="0099344B"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83CBE">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483CBE">
              <w:rPr>
                <w:rFonts w:ascii="Century Gothic" w:eastAsia="Century Gothic" w:hAnsi="Century Gothic" w:cs="Century Gothic"/>
                <w:color w:val="000000"/>
                <w:sz w:val="24"/>
                <w:szCs w:val="24"/>
              </w:rPr>
              <w:t>5</w:t>
            </w:r>
          </w:p>
        </w:tc>
        <w:tc>
          <w:tcPr>
            <w:tcW w:w="2338" w:type="dxa"/>
          </w:tcPr>
          <w:p w14:paraId="5261A42A" w14:textId="551BA518" w:rsidR="0099344B" w:rsidRDefault="0099344B"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483CBE">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483CBE">
              <w:rPr>
                <w:rFonts w:ascii="Century Gothic" w:eastAsia="Century Gothic" w:hAnsi="Century Gothic" w:cs="Century Gothic"/>
                <w:color w:val="000000"/>
                <w:sz w:val="24"/>
                <w:szCs w:val="24"/>
              </w:rPr>
              <w:t>6</w:t>
            </w:r>
          </w:p>
        </w:tc>
      </w:tr>
      <w:tr w:rsidR="0099344B" w14:paraId="6BE84E7C" w14:textId="77777777" w:rsidTr="0099344B">
        <w:trPr>
          <w:trHeight w:val="444"/>
        </w:trPr>
        <w:tc>
          <w:tcPr>
            <w:tcW w:w="3219" w:type="dxa"/>
          </w:tcPr>
          <w:p w14:paraId="697A432A" w14:textId="577D0408" w:rsidR="0099344B" w:rsidRDefault="002B0BC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99344B">
              <w:rPr>
                <w:rFonts w:ascii="Century Gothic" w:eastAsia="Century Gothic" w:hAnsi="Century Gothic" w:cs="Century Gothic"/>
                <w:color w:val="000000"/>
                <w:sz w:val="24"/>
                <w:szCs w:val="24"/>
              </w:rPr>
              <w:t xml:space="preserve"> patents </w:t>
            </w:r>
          </w:p>
        </w:tc>
        <w:tc>
          <w:tcPr>
            <w:tcW w:w="2338" w:type="dxa"/>
          </w:tcPr>
          <w:p w14:paraId="126F9C52" w14:textId="10BFDB8B" w:rsidR="0099344B" w:rsidRDefault="00E87C79"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338" w:type="dxa"/>
          </w:tcPr>
          <w:p w14:paraId="5ECCA524" w14:textId="3BC04641" w:rsidR="0099344B" w:rsidRDefault="00483CBE"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tc>
      </w:tr>
    </w:tbl>
    <w:p w14:paraId="4A17E747" w14:textId="77777777"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06C14E94" w14:textId="77777777" w:rsidR="00306D2E" w:rsidRDefault="00306D2E"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12106EEE" w14:textId="77777777"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Research Guides</w:t>
      </w:r>
    </w:p>
    <w:tbl>
      <w:tblPr>
        <w:tblStyle w:val="afd"/>
        <w:tblW w:w="810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1779"/>
        <w:gridCol w:w="2400"/>
      </w:tblGrid>
      <w:tr w:rsidR="00D43432" w14:paraId="3BD993F4" w14:textId="77777777" w:rsidTr="00D43432">
        <w:trPr>
          <w:trHeight w:val="306"/>
        </w:trPr>
        <w:tc>
          <w:tcPr>
            <w:tcW w:w="3924" w:type="dxa"/>
          </w:tcPr>
          <w:p w14:paraId="1B7C55AA" w14:textId="77777777" w:rsidR="00D43432" w:rsidRDefault="00D43432" w:rsidP="00F07F4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779" w:type="dxa"/>
          </w:tcPr>
          <w:p w14:paraId="0BEF0CE3" w14:textId="66500C72" w:rsidR="00D43432" w:rsidRDefault="00D43432"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5</w:t>
            </w:r>
          </w:p>
        </w:tc>
        <w:tc>
          <w:tcPr>
            <w:tcW w:w="2400" w:type="dxa"/>
          </w:tcPr>
          <w:p w14:paraId="6CCE27CB" w14:textId="4CD8FE75" w:rsidR="00D43432" w:rsidRDefault="00D43432"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6</w:t>
            </w:r>
          </w:p>
        </w:tc>
      </w:tr>
      <w:tr w:rsidR="00D43432" w14:paraId="22BEF988" w14:textId="77777777" w:rsidTr="00D43432">
        <w:trPr>
          <w:trHeight w:val="612"/>
        </w:trPr>
        <w:tc>
          <w:tcPr>
            <w:tcW w:w="3924" w:type="dxa"/>
          </w:tcPr>
          <w:p w14:paraId="250DBF33" w14:textId="57056A17" w:rsidR="00D43432" w:rsidRDefault="002B0BCC" w:rsidP="00F07F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D43432">
              <w:rPr>
                <w:rFonts w:ascii="Century Gothic" w:eastAsia="Century Gothic" w:hAnsi="Century Gothic" w:cs="Century Gothic"/>
                <w:color w:val="000000"/>
                <w:sz w:val="24"/>
                <w:szCs w:val="24"/>
              </w:rPr>
              <w:t xml:space="preserve"> Research Guides </w:t>
            </w:r>
          </w:p>
        </w:tc>
        <w:tc>
          <w:tcPr>
            <w:tcW w:w="1779" w:type="dxa"/>
          </w:tcPr>
          <w:p w14:paraId="1B6CCCEA" w14:textId="3BA6BEE6" w:rsidR="00D43432" w:rsidRDefault="00881198"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c>
          <w:tcPr>
            <w:tcW w:w="2400" w:type="dxa"/>
          </w:tcPr>
          <w:p w14:paraId="37FDE821" w14:textId="5C922FD8" w:rsidR="00D43432" w:rsidRDefault="00B91AA2"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w:t>
            </w:r>
          </w:p>
        </w:tc>
      </w:tr>
    </w:tbl>
    <w:p w14:paraId="13778B15" w14:textId="77777777" w:rsidR="00E26A62" w:rsidRDefault="00E26A62" w:rsidP="00663F20">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6C1F72B4" w14:textId="77777777"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Research Scholars </w:t>
      </w:r>
    </w:p>
    <w:tbl>
      <w:tblPr>
        <w:tblStyle w:val="afd"/>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8"/>
        <w:gridCol w:w="1631"/>
        <w:gridCol w:w="2457"/>
      </w:tblGrid>
      <w:tr w:rsidR="00663F20" w14:paraId="3A8F2BA0" w14:textId="77777777" w:rsidTr="00663F20">
        <w:trPr>
          <w:trHeight w:val="256"/>
        </w:trPr>
        <w:tc>
          <w:tcPr>
            <w:tcW w:w="4208" w:type="dxa"/>
          </w:tcPr>
          <w:p w14:paraId="0D804793" w14:textId="77777777" w:rsidR="00663F20" w:rsidRDefault="00663F20" w:rsidP="00F07F4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31" w:type="dxa"/>
          </w:tcPr>
          <w:p w14:paraId="0D468056" w14:textId="233C609D" w:rsidR="00663F20" w:rsidRDefault="00663F20"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5</w:t>
            </w:r>
          </w:p>
        </w:tc>
        <w:tc>
          <w:tcPr>
            <w:tcW w:w="2457" w:type="dxa"/>
          </w:tcPr>
          <w:p w14:paraId="64B623FA" w14:textId="63B714EA" w:rsidR="00663F20" w:rsidRDefault="00663F20"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6</w:t>
            </w:r>
          </w:p>
        </w:tc>
      </w:tr>
      <w:tr w:rsidR="00663F20" w14:paraId="0A625FCB" w14:textId="77777777" w:rsidTr="00663F20">
        <w:trPr>
          <w:trHeight w:val="512"/>
        </w:trPr>
        <w:tc>
          <w:tcPr>
            <w:tcW w:w="4208" w:type="dxa"/>
          </w:tcPr>
          <w:p w14:paraId="218971FE" w14:textId="45A4707F" w:rsidR="00663F20" w:rsidRDefault="002B0BCC" w:rsidP="00F07F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663F20">
              <w:rPr>
                <w:rFonts w:ascii="Century Gothic" w:eastAsia="Century Gothic" w:hAnsi="Century Gothic" w:cs="Century Gothic"/>
                <w:color w:val="000000"/>
                <w:sz w:val="24"/>
                <w:szCs w:val="24"/>
              </w:rPr>
              <w:t xml:space="preserve"> Research Scholars</w:t>
            </w:r>
          </w:p>
        </w:tc>
        <w:tc>
          <w:tcPr>
            <w:tcW w:w="1631" w:type="dxa"/>
          </w:tcPr>
          <w:p w14:paraId="30E6E116" w14:textId="22005656" w:rsidR="00663F20" w:rsidRDefault="00FF5C4D"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2457" w:type="dxa"/>
          </w:tcPr>
          <w:p w14:paraId="2455CB3B" w14:textId="01EC9D81" w:rsidR="00663F20" w:rsidRDefault="009675C7"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14:paraId="7B019B8D" w14:textId="77777777" w:rsidR="00E26A62" w:rsidRDefault="00E26A62"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14:paraId="07B961E5" w14:textId="77777777"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Major/ Minor Research Projects </w:t>
      </w:r>
    </w:p>
    <w:tbl>
      <w:tblPr>
        <w:tblStyle w:val="afd"/>
        <w:tblW w:w="7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2342"/>
        <w:gridCol w:w="2342"/>
      </w:tblGrid>
      <w:tr w:rsidR="00132083" w14:paraId="047E0D4F" w14:textId="77777777" w:rsidTr="00132083">
        <w:trPr>
          <w:trHeight w:val="313"/>
        </w:trPr>
        <w:tc>
          <w:tcPr>
            <w:tcW w:w="3224" w:type="dxa"/>
          </w:tcPr>
          <w:p w14:paraId="6DED306E" w14:textId="77777777" w:rsidR="00132083" w:rsidRDefault="00132083" w:rsidP="00F07F4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342" w:type="dxa"/>
          </w:tcPr>
          <w:p w14:paraId="3F67EC8A" w14:textId="477503FF" w:rsidR="00132083" w:rsidRDefault="00132083"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5</w:t>
            </w:r>
          </w:p>
        </w:tc>
        <w:tc>
          <w:tcPr>
            <w:tcW w:w="2342" w:type="dxa"/>
          </w:tcPr>
          <w:p w14:paraId="10EA3849" w14:textId="529D3D92" w:rsidR="00132083" w:rsidRDefault="00132083"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881198">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881198">
              <w:rPr>
                <w:rFonts w:ascii="Century Gothic" w:eastAsia="Century Gothic" w:hAnsi="Century Gothic" w:cs="Century Gothic"/>
                <w:color w:val="000000"/>
                <w:sz w:val="24"/>
                <w:szCs w:val="24"/>
              </w:rPr>
              <w:t>6</w:t>
            </w:r>
          </w:p>
        </w:tc>
      </w:tr>
      <w:tr w:rsidR="00132083" w14:paraId="5E14F91E" w14:textId="77777777" w:rsidTr="00132083">
        <w:trPr>
          <w:trHeight w:val="411"/>
        </w:trPr>
        <w:tc>
          <w:tcPr>
            <w:tcW w:w="3224" w:type="dxa"/>
          </w:tcPr>
          <w:p w14:paraId="72D1396E" w14:textId="00F3B0DC" w:rsidR="00132083" w:rsidRDefault="002B0BCC" w:rsidP="00F07F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132083">
              <w:rPr>
                <w:rFonts w:ascii="Century Gothic" w:eastAsia="Century Gothic" w:hAnsi="Century Gothic" w:cs="Century Gothic"/>
                <w:color w:val="000000"/>
                <w:sz w:val="24"/>
                <w:szCs w:val="24"/>
              </w:rPr>
              <w:t xml:space="preserve"> Major RPs</w:t>
            </w:r>
          </w:p>
        </w:tc>
        <w:tc>
          <w:tcPr>
            <w:tcW w:w="2342" w:type="dxa"/>
          </w:tcPr>
          <w:p w14:paraId="5F9537D5" w14:textId="68B0415C" w:rsidR="00132083" w:rsidRDefault="00FF5C4D"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42" w:type="dxa"/>
          </w:tcPr>
          <w:p w14:paraId="7A8BBE6B" w14:textId="4CC85278" w:rsidR="00132083" w:rsidRDefault="00FF5C4D"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132083" w14:paraId="0CF86381" w14:textId="77777777" w:rsidTr="00132083">
        <w:trPr>
          <w:trHeight w:val="420"/>
        </w:trPr>
        <w:tc>
          <w:tcPr>
            <w:tcW w:w="3224" w:type="dxa"/>
          </w:tcPr>
          <w:p w14:paraId="65A5E39D" w14:textId="77777777" w:rsidR="00132083" w:rsidRDefault="00132083" w:rsidP="00F07F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Minor RPs</w:t>
            </w:r>
          </w:p>
        </w:tc>
        <w:tc>
          <w:tcPr>
            <w:tcW w:w="2342" w:type="dxa"/>
          </w:tcPr>
          <w:p w14:paraId="2819F792" w14:textId="3C109C96" w:rsidR="00132083" w:rsidRDefault="00FF5C4D"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2342" w:type="dxa"/>
          </w:tcPr>
          <w:p w14:paraId="073B6759" w14:textId="6453FBE9" w:rsidR="00132083" w:rsidRDefault="00FF5C4D" w:rsidP="00306D2E">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14:paraId="300DF8BF" w14:textId="77777777"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p w14:paraId="230C89A9" w14:textId="15D0F9FA" w:rsidR="00BE6BCC"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r>
        <w:rPr>
          <w:rFonts w:ascii="Century Gothic" w:eastAsia="Century Gothic" w:hAnsi="Century Gothic" w:cs="Century Gothic"/>
          <w:color w:val="000000"/>
          <w:sz w:val="24"/>
          <w:szCs w:val="24"/>
        </w:rPr>
        <w:t>Incubation Centre</w:t>
      </w:r>
      <w:r w:rsidR="00740F3B">
        <w:rPr>
          <w:rFonts w:ascii="Century Gothic" w:eastAsia="Century Gothic" w:hAnsi="Century Gothic" w:cs="Century Gothic"/>
          <w:color w:val="000000"/>
          <w:sz w:val="24"/>
          <w:szCs w:val="24"/>
        </w:rPr>
        <w:t xml:space="preserve"> with Research Facility</w:t>
      </w:r>
      <w:r w:rsidR="002C678B">
        <w:rPr>
          <w:rFonts w:ascii="Century Gothic" w:eastAsia="Century Gothic" w:hAnsi="Century Gothic" w:cs="Century Gothic"/>
          <w:color w:val="000000"/>
          <w:sz w:val="24"/>
          <w:szCs w:val="24"/>
        </w:rPr>
        <w:t xml:space="preserve">: </w:t>
      </w:r>
      <w:r w:rsidRPr="00B9752D">
        <w:rPr>
          <w:rFonts w:ascii="Century Gothic" w:eastAsia="Century Gothic" w:hAnsi="Century Gothic" w:cs="Century Gothic"/>
          <w:b/>
          <w:bCs/>
          <w:color w:val="000000"/>
          <w:sz w:val="24"/>
          <w:szCs w:val="24"/>
        </w:rPr>
        <w:t>No</w:t>
      </w:r>
    </w:p>
    <w:p w14:paraId="40509BA0" w14:textId="77777777" w:rsidR="00C657C1" w:rsidRDefault="00C657C1" w:rsidP="00C657C1">
      <w:p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p>
    <w:p w14:paraId="13DCC395" w14:textId="77777777" w:rsidR="00C657C1" w:rsidRPr="00B9752D" w:rsidRDefault="00C657C1" w:rsidP="00C657C1">
      <w:pPr>
        <w:pBdr>
          <w:top w:val="nil"/>
          <w:left w:val="nil"/>
          <w:bottom w:val="nil"/>
          <w:right w:val="nil"/>
          <w:between w:val="nil"/>
        </w:pBdr>
        <w:spacing w:after="0" w:line="360" w:lineRule="auto"/>
        <w:rPr>
          <w:rFonts w:ascii="Century Gothic" w:eastAsia="Century Gothic" w:hAnsi="Century Gothic" w:cs="Century Gothic"/>
          <w:b/>
          <w:bCs/>
          <w:color w:val="000000"/>
          <w:sz w:val="24"/>
          <w:szCs w:val="24"/>
        </w:rPr>
      </w:pPr>
    </w:p>
    <w:p w14:paraId="3309DCCE" w14:textId="77777777"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Consultancy offered:</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5"/>
        <w:gridCol w:w="3630"/>
        <w:gridCol w:w="2861"/>
      </w:tblGrid>
      <w:tr w:rsidR="00BE6BCC" w14:paraId="69B89A4C" w14:textId="77777777" w:rsidTr="00B9752D">
        <w:tc>
          <w:tcPr>
            <w:tcW w:w="2005" w:type="dxa"/>
          </w:tcPr>
          <w:p w14:paraId="1C689E75"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Area</w:t>
            </w:r>
          </w:p>
        </w:tc>
        <w:tc>
          <w:tcPr>
            <w:tcW w:w="3630" w:type="dxa"/>
          </w:tcPr>
          <w:p w14:paraId="7493BD40"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Organization</w:t>
            </w:r>
            <w:r w:rsidR="00824597">
              <w:rPr>
                <w:rFonts w:ascii="Century Gothic" w:eastAsia="Century Gothic" w:hAnsi="Century Gothic" w:cs="Century Gothic"/>
                <w:color w:val="000000"/>
                <w:sz w:val="24"/>
                <w:szCs w:val="24"/>
              </w:rPr>
              <w:t xml:space="preserve"> (MoU)</w:t>
            </w:r>
          </w:p>
        </w:tc>
        <w:tc>
          <w:tcPr>
            <w:tcW w:w="2861" w:type="dxa"/>
          </w:tcPr>
          <w:p w14:paraId="62D03CC7"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Revenue Generated</w:t>
            </w:r>
          </w:p>
        </w:tc>
      </w:tr>
      <w:tr w:rsidR="00BE6BCC" w14:paraId="3C03B0B8" w14:textId="77777777" w:rsidTr="00B9752D">
        <w:tc>
          <w:tcPr>
            <w:tcW w:w="2005" w:type="dxa"/>
          </w:tcPr>
          <w:p w14:paraId="6A04470C" w14:textId="5E1EB4DB" w:rsidR="00BE6BCC" w:rsidRDefault="00D1710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Languages</w:t>
            </w:r>
          </w:p>
        </w:tc>
        <w:tc>
          <w:tcPr>
            <w:tcW w:w="3630" w:type="dxa"/>
          </w:tcPr>
          <w:p w14:paraId="412697B6" w14:textId="678DD9D1" w:rsidR="00BE6BCC" w:rsidRDefault="00D1710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Accountant &amp; general Office, Vijayawada</w:t>
            </w:r>
          </w:p>
        </w:tc>
        <w:tc>
          <w:tcPr>
            <w:tcW w:w="2861" w:type="dxa"/>
          </w:tcPr>
          <w:p w14:paraId="009700BB" w14:textId="4F66355E" w:rsidR="00BE6BCC" w:rsidRDefault="00D1710A">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27000</w:t>
            </w:r>
          </w:p>
        </w:tc>
      </w:tr>
    </w:tbl>
    <w:p w14:paraId="749F51D1" w14:textId="77777777" w:rsidR="00D376D5" w:rsidRDefault="00D376D5" w:rsidP="00D376D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1F12B577" w14:textId="77777777"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Policies prepared and implemented </w:t>
      </w:r>
      <w:r w:rsidR="00EE4AD9">
        <w:rPr>
          <w:rFonts w:ascii="Century Gothic" w:eastAsia="Century Gothic" w:hAnsi="Century Gothic" w:cs="Century Gothic"/>
          <w:color w:val="000000"/>
          <w:sz w:val="24"/>
          <w:szCs w:val="24"/>
        </w:rPr>
        <w:t>(Give Details)</w:t>
      </w:r>
    </w:p>
    <w:p w14:paraId="6868FC0B" w14:textId="11A03F02" w:rsidR="003A3C40" w:rsidRDefault="003A3C40" w:rsidP="003A3C40">
      <w:pPr>
        <w:pStyle w:val="ListParagraph"/>
        <w:pBdr>
          <w:top w:val="nil"/>
          <w:left w:val="nil"/>
          <w:bottom w:val="nil"/>
          <w:right w:val="nil"/>
          <w:between w:val="nil"/>
        </w:pBdr>
        <w:spacing w:after="0" w:line="360" w:lineRule="auto"/>
        <w:ind w:left="644"/>
        <w:rPr>
          <w:rFonts w:ascii="Century Gothic" w:eastAsia="Century Gothic" w:hAnsi="Century Gothic" w:cs="Century Gothic"/>
          <w:color w:val="000000"/>
          <w:sz w:val="24"/>
          <w:szCs w:val="24"/>
        </w:rPr>
      </w:pPr>
      <w:hyperlink r:id="rId12" w:history="1">
        <w:r w:rsidRPr="005A7730">
          <w:rPr>
            <w:rStyle w:val="Hyperlink"/>
            <w:rFonts w:ascii="Century Gothic" w:eastAsia="Century Gothic" w:hAnsi="Century Gothic" w:cs="Century Gothic"/>
            <w:sz w:val="24"/>
            <w:szCs w:val="24"/>
          </w:rPr>
          <w:t>https://srrcvr.ac.in/pages.php?menu=administration&amp;slug=policy-documents</w:t>
        </w:r>
      </w:hyperlink>
    </w:p>
    <w:p w14:paraId="2BC8577F" w14:textId="77777777" w:rsidR="00EE4AD9" w:rsidRDefault="00EE4AD9"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Committees appointed (Provide links of meeting minutes &amp; reports)</w:t>
      </w:r>
    </w:p>
    <w:p w14:paraId="315E2E8A" w14:textId="396B21FE" w:rsidR="00376C79" w:rsidRDefault="00376C79" w:rsidP="00376C79">
      <w:pPr>
        <w:pStyle w:val="ListParagraph"/>
        <w:pBdr>
          <w:top w:val="nil"/>
          <w:left w:val="nil"/>
          <w:bottom w:val="nil"/>
          <w:right w:val="nil"/>
          <w:between w:val="nil"/>
        </w:pBdr>
        <w:spacing w:after="0" w:line="360" w:lineRule="auto"/>
        <w:ind w:left="644"/>
        <w:rPr>
          <w:rFonts w:ascii="Century Gothic" w:eastAsia="Century Gothic" w:hAnsi="Century Gothic" w:cs="Century Gothic"/>
          <w:color w:val="000000"/>
          <w:sz w:val="24"/>
          <w:szCs w:val="24"/>
        </w:rPr>
      </w:pPr>
      <w:hyperlink r:id="rId13" w:history="1">
        <w:r w:rsidRPr="005A7730">
          <w:rPr>
            <w:rStyle w:val="Hyperlink"/>
            <w:rFonts w:ascii="Century Gothic" w:eastAsia="Century Gothic" w:hAnsi="Century Gothic" w:cs="Century Gothic"/>
            <w:sz w:val="24"/>
            <w:szCs w:val="24"/>
          </w:rPr>
          <w:t>https://srrcvr.ac.in/pages.php?menu=iqac&amp;slug=iqac-meetings</w:t>
        </w:r>
      </w:hyperlink>
    </w:p>
    <w:p w14:paraId="3FD15EA1" w14:textId="77777777"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Extension activities (Current </w:t>
      </w:r>
      <w:proofErr w:type="gramStart"/>
      <w:r w:rsidRPr="00D376D5">
        <w:rPr>
          <w:rFonts w:ascii="Century Gothic" w:eastAsia="Century Gothic" w:hAnsi="Century Gothic" w:cs="Century Gothic"/>
          <w:color w:val="000000"/>
          <w:sz w:val="24"/>
          <w:szCs w:val="24"/>
        </w:rPr>
        <w:t>year )</w:t>
      </w:r>
      <w:proofErr w:type="gramEnd"/>
    </w:p>
    <w:p w14:paraId="5E2828DE" w14:textId="66C32C7C" w:rsidR="00BE6BCC" w:rsidRPr="000565D4"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 xml:space="preserve">No. of Extension activities in the </w:t>
      </w:r>
      <w:proofErr w:type="gramStart"/>
      <w:r>
        <w:rPr>
          <w:rFonts w:ascii="Century Gothic" w:eastAsia="Century Gothic" w:hAnsi="Century Gothic" w:cs="Century Gothic"/>
          <w:color w:val="000000"/>
          <w:sz w:val="24"/>
          <w:szCs w:val="24"/>
        </w:rPr>
        <w:t>Neighborhood</w:t>
      </w:r>
      <w:proofErr w:type="gramEnd"/>
      <w:r>
        <w:rPr>
          <w:rFonts w:ascii="Century Gothic" w:eastAsia="Century Gothic" w:hAnsi="Century Gothic" w:cs="Century Gothic"/>
          <w:color w:val="000000"/>
          <w:sz w:val="24"/>
          <w:szCs w:val="24"/>
        </w:rPr>
        <w:t xml:space="preserve"> for social and holistic </w:t>
      </w:r>
      <w:proofErr w:type="gramStart"/>
      <w:r>
        <w:rPr>
          <w:rFonts w:ascii="Century Gothic" w:eastAsia="Century Gothic" w:hAnsi="Century Gothic" w:cs="Century Gothic"/>
          <w:color w:val="000000"/>
          <w:sz w:val="24"/>
          <w:szCs w:val="24"/>
        </w:rPr>
        <w:t xml:space="preserve">development </w:t>
      </w:r>
      <w:r w:rsidR="00FE6541">
        <w:rPr>
          <w:rFonts w:ascii="Century Gothic" w:eastAsia="Century Gothic" w:hAnsi="Century Gothic" w:cs="Century Gothic"/>
          <w:color w:val="000000"/>
          <w:sz w:val="24"/>
          <w:szCs w:val="24"/>
        </w:rPr>
        <w:t>:</w:t>
      </w:r>
      <w:proofErr w:type="gramEnd"/>
      <w:r w:rsidR="00177AEE">
        <w:rPr>
          <w:rFonts w:ascii="Century Gothic" w:eastAsia="Century Gothic" w:hAnsi="Century Gothic" w:cs="Century Gothic"/>
          <w:color w:val="000000"/>
          <w:sz w:val="24"/>
          <w:szCs w:val="24"/>
        </w:rPr>
        <w:t xml:space="preserve"> </w:t>
      </w:r>
      <w:r w:rsidR="00A7716C" w:rsidRPr="000565D4">
        <w:rPr>
          <w:rFonts w:ascii="Century Gothic" w:eastAsia="Century Gothic" w:hAnsi="Century Gothic" w:cs="Century Gothic"/>
          <w:sz w:val="24"/>
          <w:szCs w:val="24"/>
        </w:rPr>
        <w:t>08</w:t>
      </w:r>
    </w:p>
    <w:p w14:paraId="45B4B972" w14:textId="77777777" w:rsidR="00BE6BCC" w:rsidRDefault="00BE6BCC">
      <w:pPr>
        <w:pBdr>
          <w:top w:val="nil"/>
          <w:left w:val="nil"/>
          <w:bottom w:val="nil"/>
          <w:right w:val="nil"/>
          <w:between w:val="nil"/>
        </w:pBdr>
        <w:spacing w:after="0" w:line="240" w:lineRule="auto"/>
        <w:ind w:left="1440"/>
        <w:jc w:val="both"/>
        <w:rPr>
          <w:rFonts w:ascii="Century Gothic" w:eastAsia="Century Gothic" w:hAnsi="Century Gothic" w:cs="Century Gothic"/>
          <w:color w:val="000000"/>
          <w:sz w:val="24"/>
          <w:szCs w:val="24"/>
        </w:rPr>
      </w:pPr>
    </w:p>
    <w:p w14:paraId="413B1A5D" w14:textId="73BC2C58" w:rsidR="00BE6BCC" w:rsidRPr="000565D4"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No of Extension activities conducted through NSS/NCC/ RED CROSS/</w:t>
      </w:r>
      <w:proofErr w:type="gramStart"/>
      <w:r>
        <w:rPr>
          <w:rFonts w:ascii="Century Gothic" w:eastAsia="Century Gothic" w:hAnsi="Century Gothic" w:cs="Century Gothic"/>
          <w:color w:val="000000"/>
          <w:sz w:val="24"/>
          <w:szCs w:val="24"/>
        </w:rPr>
        <w:t>YRC</w:t>
      </w:r>
      <w:r w:rsidR="00A7716C">
        <w:rPr>
          <w:rFonts w:ascii="Century Gothic" w:eastAsia="Century Gothic" w:hAnsi="Century Gothic" w:cs="Century Gothic"/>
          <w:color w:val="000000"/>
          <w:sz w:val="24"/>
          <w:szCs w:val="24"/>
        </w:rPr>
        <w:t xml:space="preserve">  </w:t>
      </w:r>
      <w:r w:rsidR="00FE6541">
        <w:rPr>
          <w:rFonts w:ascii="Century Gothic" w:eastAsia="Century Gothic" w:hAnsi="Century Gothic" w:cs="Century Gothic"/>
          <w:color w:val="000000"/>
          <w:sz w:val="24"/>
          <w:szCs w:val="24"/>
        </w:rPr>
        <w:t>:</w:t>
      </w:r>
      <w:proofErr w:type="gramEnd"/>
      <w:r w:rsidR="00177AEE">
        <w:rPr>
          <w:rFonts w:ascii="Century Gothic" w:eastAsia="Century Gothic" w:hAnsi="Century Gothic" w:cs="Century Gothic"/>
          <w:color w:val="000000"/>
          <w:sz w:val="24"/>
          <w:szCs w:val="24"/>
        </w:rPr>
        <w:t xml:space="preserve"> </w:t>
      </w:r>
      <w:r w:rsidR="000565D4" w:rsidRPr="000565D4">
        <w:rPr>
          <w:rFonts w:ascii="Century Gothic" w:eastAsia="Century Gothic" w:hAnsi="Century Gothic" w:cs="Century Gothic"/>
          <w:sz w:val="24"/>
          <w:szCs w:val="24"/>
        </w:rPr>
        <w:t>15</w:t>
      </w:r>
    </w:p>
    <w:p w14:paraId="136F345C" w14:textId="419785E8"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Extension activities in collaboration with government </w:t>
      </w:r>
      <w:proofErr w:type="gramStart"/>
      <w:r>
        <w:rPr>
          <w:rFonts w:ascii="Century Gothic" w:eastAsia="Century Gothic" w:hAnsi="Century Gothic" w:cs="Century Gothic"/>
          <w:color w:val="000000"/>
          <w:sz w:val="24"/>
          <w:szCs w:val="24"/>
        </w:rPr>
        <w:t xml:space="preserve">agencies </w:t>
      </w:r>
      <w:r w:rsidR="00FE6541">
        <w:rPr>
          <w:rFonts w:ascii="Century Gothic" w:eastAsia="Century Gothic" w:hAnsi="Century Gothic" w:cs="Century Gothic"/>
          <w:color w:val="000000"/>
          <w:sz w:val="24"/>
          <w:szCs w:val="24"/>
        </w:rPr>
        <w:t>:</w:t>
      </w:r>
      <w:proofErr w:type="gramEnd"/>
      <w:r w:rsidR="000565D4">
        <w:rPr>
          <w:rFonts w:ascii="Century Gothic" w:eastAsia="Century Gothic" w:hAnsi="Century Gothic" w:cs="Century Gothic"/>
          <w:color w:val="000000"/>
          <w:sz w:val="24"/>
          <w:szCs w:val="24"/>
        </w:rPr>
        <w:t xml:space="preserve"> 03</w:t>
      </w:r>
    </w:p>
    <w:p w14:paraId="2C386758" w14:textId="246D7046" w:rsidR="00BE6BCC"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Extension activities in collaboration with Non-Governmental Organizations</w:t>
      </w:r>
      <w:r w:rsidR="00FE6541">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w:t>
      </w:r>
      <w:r w:rsidR="000565D4">
        <w:rPr>
          <w:rFonts w:ascii="Century Gothic" w:eastAsia="Century Gothic" w:hAnsi="Century Gothic" w:cs="Century Gothic"/>
          <w:color w:val="000000"/>
          <w:sz w:val="24"/>
          <w:szCs w:val="24"/>
        </w:rPr>
        <w:t>05</w:t>
      </w:r>
    </w:p>
    <w:p w14:paraId="0AE15E1C" w14:textId="77777777" w:rsidR="00BE6BCC" w:rsidRDefault="00BE6BCC">
      <w:p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p>
    <w:p w14:paraId="02E40210" w14:textId="1B03A605" w:rsidR="00BE6BCC"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Feedback, Student Satisfaction Survey mechanism </w:t>
      </w:r>
      <w:r w:rsidR="00B03376" w:rsidRPr="00D376D5">
        <w:rPr>
          <w:rFonts w:ascii="Century Gothic" w:eastAsia="Century Gothic" w:hAnsi="Century Gothic" w:cs="Century Gothic"/>
          <w:color w:val="000000"/>
          <w:sz w:val="24"/>
          <w:szCs w:val="24"/>
        </w:rPr>
        <w:t>adopted:</w:t>
      </w:r>
      <w:r w:rsidR="00A55CB6">
        <w:rPr>
          <w:rFonts w:ascii="Century Gothic" w:eastAsia="Century Gothic" w:hAnsi="Century Gothic" w:cs="Century Gothic"/>
          <w:color w:val="000000"/>
          <w:sz w:val="24"/>
          <w:szCs w:val="24"/>
        </w:rPr>
        <w:t xml:space="preserve"> </w:t>
      </w:r>
      <w:r w:rsidR="00A7716C" w:rsidRPr="00A7716C">
        <w:rPr>
          <w:rFonts w:ascii="Century Gothic" w:eastAsia="Century Gothic" w:hAnsi="Century Gothic" w:cs="Century Gothic"/>
          <w:b/>
          <w:bCs/>
          <w:color w:val="000000"/>
          <w:sz w:val="24"/>
          <w:szCs w:val="24"/>
        </w:rPr>
        <w:t>Yes</w:t>
      </w:r>
      <w:r w:rsidR="00A7716C">
        <w:rPr>
          <w:rFonts w:ascii="Century Gothic" w:eastAsia="Century Gothic" w:hAnsi="Century Gothic" w:cs="Century Gothic"/>
          <w:color w:val="000000"/>
          <w:sz w:val="24"/>
          <w:szCs w:val="24"/>
        </w:rPr>
        <w:t xml:space="preserve"> </w:t>
      </w:r>
      <w:r w:rsidR="00A55CB6">
        <w:rPr>
          <w:rFonts w:ascii="Century Gothic" w:eastAsia="Century Gothic" w:hAnsi="Century Gothic" w:cs="Century Gothic"/>
          <w:color w:val="000000"/>
          <w:sz w:val="24"/>
          <w:szCs w:val="24"/>
        </w:rPr>
        <w:t>(Provide Link)</w:t>
      </w:r>
      <w:r w:rsidR="0010026C">
        <w:rPr>
          <w:rFonts w:ascii="Century Gothic" w:eastAsia="Century Gothic" w:hAnsi="Century Gothic" w:cs="Century Gothic"/>
          <w:color w:val="000000"/>
          <w:sz w:val="24"/>
          <w:szCs w:val="24"/>
        </w:rPr>
        <w:t>:</w:t>
      </w:r>
      <w:r w:rsidR="0010026C" w:rsidRPr="0010026C">
        <w:t xml:space="preserve"> </w:t>
      </w:r>
      <w:hyperlink r:id="rId14" w:history="1">
        <w:r w:rsidR="00C42515" w:rsidRPr="00FE10BF">
          <w:rPr>
            <w:rStyle w:val="Hyperlink"/>
            <w:rFonts w:ascii="Century Gothic" w:eastAsia="Century Gothic" w:hAnsi="Century Gothic" w:cs="Century Gothic"/>
            <w:sz w:val="24"/>
            <w:szCs w:val="24"/>
          </w:rPr>
          <w:t>https://docs.google.com/forms/d/1zLb0j4WqsCM3IkveaTR5VefnKXqGCtQVVFRwYCJPo34/edit</w:t>
        </w:r>
      </w:hyperlink>
    </w:p>
    <w:p w14:paraId="0F225264" w14:textId="77777777" w:rsidR="00C42515" w:rsidRDefault="00C42515" w:rsidP="00C42515">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002FC189" w14:textId="013F6800" w:rsidR="000C792E"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Alumni Association – involvement and </w:t>
      </w:r>
      <w:r w:rsidR="00B03376" w:rsidRPr="00D376D5">
        <w:rPr>
          <w:rFonts w:ascii="Century Gothic" w:eastAsia="Century Gothic" w:hAnsi="Century Gothic" w:cs="Century Gothic"/>
          <w:color w:val="000000"/>
          <w:sz w:val="24"/>
          <w:szCs w:val="24"/>
        </w:rPr>
        <w:t>activities:</w:t>
      </w:r>
    </w:p>
    <w:p w14:paraId="43204E35" w14:textId="3385AD01" w:rsidR="00BE6BCC" w:rsidRPr="00D376D5" w:rsidRDefault="000C792E" w:rsidP="000C792E">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meetings </w:t>
      </w:r>
      <w:r w:rsidR="00B03376">
        <w:rPr>
          <w:rFonts w:ascii="Century Gothic" w:eastAsia="Century Gothic" w:hAnsi="Century Gothic" w:cs="Century Gothic"/>
          <w:color w:val="000000"/>
          <w:sz w:val="24"/>
          <w:szCs w:val="24"/>
        </w:rPr>
        <w:t>conducted:</w:t>
      </w:r>
      <w:r>
        <w:rPr>
          <w:rFonts w:ascii="Century Gothic" w:eastAsia="Century Gothic" w:hAnsi="Century Gothic" w:cs="Century Gothic"/>
          <w:color w:val="000000"/>
          <w:sz w:val="24"/>
          <w:szCs w:val="24"/>
        </w:rPr>
        <w:t xml:space="preserve"> </w:t>
      </w:r>
    </w:p>
    <w:p w14:paraId="496522E3" w14:textId="124DCAA8"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 xml:space="preserve">Awards and achievements-current year (to be verified </w:t>
      </w:r>
      <w:r w:rsidR="00B03376" w:rsidRPr="00D376D5">
        <w:rPr>
          <w:rFonts w:ascii="Century Gothic" w:eastAsia="Century Gothic" w:hAnsi="Century Gothic" w:cs="Century Gothic"/>
          <w:color w:val="000000"/>
          <w:sz w:val="24"/>
          <w:szCs w:val="24"/>
        </w:rPr>
        <w:t>-)</w:t>
      </w:r>
    </w:p>
    <w:p w14:paraId="47F82DAA" w14:textId="04889208"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Students </w:t>
      </w:r>
      <w:r w:rsidR="00083928">
        <w:rPr>
          <w:rFonts w:ascii="Century Gothic" w:eastAsia="Century Gothic" w:hAnsi="Century Gothic" w:cs="Century Gothic"/>
          <w:color w:val="000000"/>
          <w:sz w:val="24"/>
          <w:szCs w:val="24"/>
        </w:rPr>
        <w:t>:0</w:t>
      </w:r>
    </w:p>
    <w:p w14:paraId="16FCAC60" w14:textId="654DCA4E" w:rsidR="00BE6BCC" w:rsidRPr="00F35EFE"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themeColor="text1"/>
          <w:sz w:val="24"/>
          <w:szCs w:val="24"/>
        </w:rPr>
      </w:pPr>
      <w:proofErr w:type="gramStart"/>
      <w:r>
        <w:rPr>
          <w:rFonts w:ascii="Century Gothic" w:eastAsia="Century Gothic" w:hAnsi="Century Gothic" w:cs="Century Gothic"/>
          <w:color w:val="000000"/>
          <w:sz w:val="24"/>
          <w:szCs w:val="24"/>
        </w:rPr>
        <w:t xml:space="preserve">Staff </w:t>
      </w:r>
      <w:r w:rsidR="00083928">
        <w:rPr>
          <w:rFonts w:ascii="Century Gothic" w:eastAsia="Century Gothic" w:hAnsi="Century Gothic" w:cs="Century Gothic"/>
          <w:color w:val="000000"/>
          <w:sz w:val="24"/>
          <w:szCs w:val="24"/>
        </w:rPr>
        <w:t>:</w:t>
      </w:r>
      <w:proofErr w:type="gramEnd"/>
      <w:r w:rsidR="00F35EFE">
        <w:rPr>
          <w:rFonts w:ascii="Century Gothic" w:eastAsia="Century Gothic" w:hAnsi="Century Gothic" w:cs="Century Gothic"/>
          <w:color w:val="000000"/>
          <w:sz w:val="24"/>
          <w:szCs w:val="24"/>
        </w:rPr>
        <w:t xml:space="preserve"> </w:t>
      </w:r>
      <w:r w:rsidR="00F35EFE" w:rsidRPr="00F35EFE">
        <w:rPr>
          <w:rFonts w:ascii="Century Gothic" w:eastAsia="Century Gothic" w:hAnsi="Century Gothic" w:cs="Century Gothic"/>
          <w:color w:val="000000" w:themeColor="text1"/>
          <w:sz w:val="24"/>
          <w:szCs w:val="24"/>
        </w:rPr>
        <w:t>8</w:t>
      </w:r>
    </w:p>
    <w:p w14:paraId="6118C88C" w14:textId="0134A6FE" w:rsidR="005C397B" w:rsidRDefault="002C678B" w:rsidP="007D30B9">
      <w:pPr>
        <w:numPr>
          <w:ilvl w:val="0"/>
          <w:numId w:val="15"/>
        </w:num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sidRPr="005C397B">
        <w:rPr>
          <w:rFonts w:ascii="Century Gothic" w:eastAsia="Century Gothic" w:hAnsi="Century Gothic" w:cs="Century Gothic"/>
          <w:color w:val="000000"/>
          <w:sz w:val="24"/>
          <w:szCs w:val="24"/>
        </w:rPr>
        <w:t xml:space="preserve"> Total no of scholarships and free </w:t>
      </w:r>
      <w:r w:rsidR="00B03376" w:rsidRPr="005C397B">
        <w:rPr>
          <w:rFonts w:ascii="Century Gothic" w:eastAsia="Century Gothic" w:hAnsi="Century Gothic" w:cs="Century Gothic"/>
          <w:color w:val="000000"/>
          <w:sz w:val="24"/>
          <w:szCs w:val="24"/>
        </w:rPr>
        <w:t>ships (</w:t>
      </w:r>
      <w:r w:rsidRPr="005C397B">
        <w:rPr>
          <w:rFonts w:ascii="Century Gothic" w:eastAsia="Century Gothic" w:hAnsi="Century Gothic" w:cs="Century Gothic"/>
          <w:color w:val="000000"/>
          <w:sz w:val="24"/>
          <w:szCs w:val="24"/>
        </w:rPr>
        <w:t xml:space="preserve">Current </w:t>
      </w:r>
      <w:proofErr w:type="gramStart"/>
      <w:r w:rsidRPr="005C397B">
        <w:rPr>
          <w:rFonts w:ascii="Century Gothic" w:eastAsia="Century Gothic" w:hAnsi="Century Gothic" w:cs="Century Gothic"/>
          <w:color w:val="000000"/>
          <w:sz w:val="24"/>
          <w:szCs w:val="24"/>
        </w:rPr>
        <w:t>Year)</w:t>
      </w:r>
      <w:r w:rsidR="005A0674" w:rsidRPr="005C397B">
        <w:rPr>
          <w:rFonts w:ascii="Century Gothic" w:eastAsia="Century Gothic" w:hAnsi="Century Gothic" w:cs="Century Gothic"/>
          <w:color w:val="000000"/>
          <w:sz w:val="24"/>
          <w:szCs w:val="24"/>
        </w:rPr>
        <w:t>_</w:t>
      </w:r>
      <w:proofErr w:type="gramEnd"/>
      <w:r w:rsidR="005C397B">
        <w:rPr>
          <w:rFonts w:ascii="Century Gothic" w:eastAsia="Century Gothic" w:hAnsi="Century Gothic" w:cs="Century Gothic"/>
          <w:color w:val="000000"/>
          <w:sz w:val="24"/>
          <w:szCs w:val="24"/>
        </w:rPr>
        <w:t>:</w:t>
      </w:r>
      <w:r w:rsidR="009736F4">
        <w:rPr>
          <w:rFonts w:ascii="Century Gothic" w:eastAsia="Century Gothic" w:hAnsi="Century Gothic" w:cs="Century Gothic"/>
          <w:color w:val="000000"/>
          <w:sz w:val="24"/>
          <w:szCs w:val="24"/>
        </w:rPr>
        <w:t xml:space="preserve"> 429</w:t>
      </w:r>
    </w:p>
    <w:p w14:paraId="577B0C58" w14:textId="2E2E081C" w:rsidR="001F4E96" w:rsidRDefault="00E42A21" w:rsidP="001F4E96">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sidRPr="005C397B">
        <w:rPr>
          <w:rFonts w:ascii="Century Gothic" w:eastAsia="Century Gothic" w:hAnsi="Century Gothic" w:cs="Century Gothic"/>
          <w:color w:val="000000"/>
          <w:sz w:val="24"/>
          <w:szCs w:val="24"/>
        </w:rPr>
        <w:t xml:space="preserve">Total Amount in </w:t>
      </w:r>
      <w:r w:rsidR="00B03376" w:rsidRPr="005C397B">
        <w:rPr>
          <w:rFonts w:ascii="Century Gothic" w:eastAsia="Century Gothic" w:hAnsi="Century Gothic" w:cs="Century Gothic"/>
          <w:color w:val="000000"/>
          <w:sz w:val="24"/>
          <w:szCs w:val="24"/>
        </w:rPr>
        <w:t>Rs: -</w:t>
      </w:r>
      <w:r w:rsidR="005C397B">
        <w:rPr>
          <w:rFonts w:ascii="Century Gothic" w:eastAsia="Century Gothic" w:hAnsi="Century Gothic" w:cs="Century Gothic"/>
          <w:color w:val="000000"/>
          <w:sz w:val="24"/>
          <w:szCs w:val="24"/>
        </w:rPr>
        <w:t xml:space="preserve">    Rs. </w:t>
      </w:r>
      <w:r w:rsidR="009736F4" w:rsidRPr="009736F4">
        <w:rPr>
          <w:rFonts w:ascii="Century Gothic" w:eastAsia="Century Gothic" w:hAnsi="Century Gothic" w:cs="Century Gothic"/>
          <w:color w:val="000000"/>
          <w:sz w:val="24"/>
          <w:szCs w:val="24"/>
        </w:rPr>
        <w:t>1911300</w:t>
      </w:r>
      <w:r w:rsidR="009736F4">
        <w:rPr>
          <w:rFonts w:ascii="Century Gothic" w:eastAsia="Century Gothic" w:hAnsi="Century Gothic" w:cs="Century Gothic"/>
          <w:color w:val="000000"/>
          <w:sz w:val="24"/>
          <w:szCs w:val="24"/>
        </w:rPr>
        <w:t>-00</w:t>
      </w:r>
    </w:p>
    <w:p w14:paraId="142A3222" w14:textId="435C7F67" w:rsidR="00BE6BCC" w:rsidRPr="001F4E96" w:rsidRDefault="002C678B" w:rsidP="001F4E96">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1F4E96">
        <w:rPr>
          <w:rFonts w:ascii="Century Gothic" w:eastAsia="Century Gothic" w:hAnsi="Century Gothic" w:cs="Century Gothic"/>
          <w:color w:val="000000"/>
          <w:sz w:val="24"/>
          <w:szCs w:val="24"/>
        </w:rPr>
        <w:lastRenderedPageBreak/>
        <w:t xml:space="preserve">Total no of capacity building and skill development activities conducted by the </w:t>
      </w:r>
      <w:r w:rsidR="00B03376" w:rsidRPr="001F4E96">
        <w:rPr>
          <w:rFonts w:ascii="Century Gothic" w:eastAsia="Century Gothic" w:hAnsi="Century Gothic" w:cs="Century Gothic"/>
          <w:color w:val="000000"/>
          <w:sz w:val="24"/>
          <w:szCs w:val="24"/>
        </w:rPr>
        <w:t>college (</w:t>
      </w:r>
      <w:r w:rsidRPr="001F4E96">
        <w:rPr>
          <w:rFonts w:ascii="Century Gothic" w:eastAsia="Century Gothic" w:hAnsi="Century Gothic" w:cs="Century Gothic"/>
          <w:color w:val="000000"/>
          <w:sz w:val="24"/>
          <w:szCs w:val="24"/>
        </w:rPr>
        <w:t>Current Year)</w:t>
      </w:r>
    </w:p>
    <w:p w14:paraId="31D2003E" w14:textId="77777777"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00"/>
      </w:tblGrid>
      <w:tr w:rsidR="00BE6BCC" w14:paraId="2F8034ED" w14:textId="77777777">
        <w:tc>
          <w:tcPr>
            <w:tcW w:w="4466" w:type="dxa"/>
          </w:tcPr>
          <w:p w14:paraId="606025B6"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w:t>
            </w:r>
          </w:p>
        </w:tc>
        <w:tc>
          <w:tcPr>
            <w:tcW w:w="4400" w:type="dxa"/>
          </w:tcPr>
          <w:p w14:paraId="63939321" w14:textId="34E25DD0" w:rsidR="00BE6BCC" w:rsidRDefault="00607EAC">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r>
      <w:tr w:rsidR="00BE6BCC" w14:paraId="1C789F6C" w14:textId="77777777">
        <w:tc>
          <w:tcPr>
            <w:tcW w:w="4466" w:type="dxa"/>
          </w:tcPr>
          <w:p w14:paraId="647B3D10"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14:paraId="66E28E43" w14:textId="6B35BDFD" w:rsidR="00BE6BCC" w:rsidRDefault="00607EAC">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14:paraId="5A88A81B"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bookmarkStart w:id="0" w:name="_Hlk189735109"/>
      <w:bookmarkStart w:id="1" w:name="_Hlk188955000"/>
      <w:r>
        <w:rPr>
          <w:rFonts w:ascii="Century Gothic" w:eastAsia="Century Gothic" w:hAnsi="Century Gothic" w:cs="Century Gothic"/>
          <w:color w:val="000000"/>
          <w:sz w:val="24"/>
          <w:szCs w:val="24"/>
        </w:rPr>
        <w:t>Trainings conducted by JKC for competitive exams during the last two years</w:t>
      </w:r>
    </w:p>
    <w:p w14:paraId="47A604A7" w14:textId="77777777"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Training: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234"/>
        <w:gridCol w:w="2233"/>
      </w:tblGrid>
      <w:tr w:rsidR="00106584" w14:paraId="5E74B751" w14:textId="77777777" w:rsidTr="00AA7522">
        <w:trPr>
          <w:trHeight w:val="20"/>
          <w:jc w:val="center"/>
        </w:trPr>
        <w:tc>
          <w:tcPr>
            <w:tcW w:w="2523" w:type="pct"/>
            <w:vAlign w:val="center"/>
          </w:tcPr>
          <w:p w14:paraId="60A0CF57"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w:t>
            </w:r>
          </w:p>
        </w:tc>
        <w:tc>
          <w:tcPr>
            <w:tcW w:w="1239" w:type="pct"/>
            <w:vAlign w:val="center"/>
          </w:tcPr>
          <w:p w14:paraId="143F316D" w14:textId="77777777" w:rsidR="00106584" w:rsidRDefault="00106584" w:rsidP="00AA7522">
            <w:pP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2024-25</w:t>
            </w:r>
          </w:p>
        </w:tc>
        <w:tc>
          <w:tcPr>
            <w:tcW w:w="1238" w:type="pct"/>
            <w:vAlign w:val="center"/>
          </w:tcPr>
          <w:p w14:paraId="5757CD88" w14:textId="77777777" w:rsidR="00106584" w:rsidRDefault="00106584" w:rsidP="00AA7522">
            <w:pP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2025-26</w:t>
            </w:r>
          </w:p>
        </w:tc>
      </w:tr>
      <w:tr w:rsidR="00106584" w14:paraId="51434D42" w14:textId="77777777" w:rsidTr="00AA7522">
        <w:trPr>
          <w:trHeight w:val="20"/>
          <w:jc w:val="center"/>
        </w:trPr>
        <w:tc>
          <w:tcPr>
            <w:tcW w:w="2523" w:type="pct"/>
            <w:vAlign w:val="center"/>
          </w:tcPr>
          <w:p w14:paraId="3EA98142"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239" w:type="pct"/>
            <w:vAlign w:val="center"/>
          </w:tcPr>
          <w:p w14:paraId="07D08ADC"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322</w:t>
            </w:r>
          </w:p>
        </w:tc>
        <w:tc>
          <w:tcPr>
            <w:tcW w:w="1238" w:type="pct"/>
            <w:vAlign w:val="center"/>
          </w:tcPr>
          <w:p w14:paraId="666BD124"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251</w:t>
            </w:r>
          </w:p>
        </w:tc>
      </w:tr>
      <w:tr w:rsidR="00106584" w14:paraId="7F4D15C1" w14:textId="77777777" w:rsidTr="00AA7522">
        <w:trPr>
          <w:trHeight w:val="20"/>
          <w:jc w:val="center"/>
        </w:trPr>
        <w:tc>
          <w:tcPr>
            <w:tcW w:w="2523" w:type="pct"/>
            <w:vAlign w:val="center"/>
          </w:tcPr>
          <w:p w14:paraId="1DF7CE7F"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trained </w:t>
            </w:r>
          </w:p>
        </w:tc>
        <w:tc>
          <w:tcPr>
            <w:tcW w:w="1239" w:type="pct"/>
            <w:vAlign w:val="center"/>
          </w:tcPr>
          <w:p w14:paraId="46B998BB"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322</w:t>
            </w:r>
          </w:p>
        </w:tc>
        <w:tc>
          <w:tcPr>
            <w:tcW w:w="1238" w:type="pct"/>
            <w:vAlign w:val="center"/>
          </w:tcPr>
          <w:p w14:paraId="5925196B"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251</w:t>
            </w:r>
          </w:p>
        </w:tc>
      </w:tr>
      <w:tr w:rsidR="00106584" w14:paraId="37CC8924" w14:textId="77777777" w:rsidTr="00AA7522">
        <w:trPr>
          <w:trHeight w:val="20"/>
          <w:jc w:val="center"/>
        </w:trPr>
        <w:tc>
          <w:tcPr>
            <w:tcW w:w="2523" w:type="pct"/>
            <w:vAlign w:val="center"/>
          </w:tcPr>
          <w:p w14:paraId="4B487EEE"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239" w:type="pct"/>
            <w:vAlign w:val="center"/>
          </w:tcPr>
          <w:p w14:paraId="373A4701"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322</w:t>
            </w:r>
          </w:p>
        </w:tc>
        <w:tc>
          <w:tcPr>
            <w:tcW w:w="1238" w:type="pct"/>
            <w:vAlign w:val="center"/>
          </w:tcPr>
          <w:p w14:paraId="51C2C356"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251</w:t>
            </w:r>
          </w:p>
        </w:tc>
      </w:tr>
      <w:tr w:rsidR="00106584" w14:paraId="3B52D2F8" w14:textId="77777777" w:rsidTr="00AA7522">
        <w:trPr>
          <w:trHeight w:val="20"/>
          <w:jc w:val="center"/>
        </w:trPr>
        <w:tc>
          <w:tcPr>
            <w:tcW w:w="2523" w:type="pct"/>
            <w:vAlign w:val="center"/>
          </w:tcPr>
          <w:p w14:paraId="3CB60E2F"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239" w:type="pct"/>
            <w:vAlign w:val="center"/>
          </w:tcPr>
          <w:p w14:paraId="2F4AEE54"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238" w:type="pct"/>
            <w:vAlign w:val="center"/>
          </w:tcPr>
          <w:p w14:paraId="68A5CA67"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14:paraId="02DFD952" w14:textId="77777777" w:rsidR="00106584" w:rsidRDefault="00106584">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593B9A8A" w14:textId="77777777" w:rsidR="00BD1CBF" w:rsidRDefault="00BD1CBF">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6D6C73E8" w14:textId="77777777"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Placements: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234"/>
        <w:gridCol w:w="2233"/>
      </w:tblGrid>
      <w:tr w:rsidR="00106584" w14:paraId="187BD8E6" w14:textId="77777777" w:rsidTr="00AA7522">
        <w:trPr>
          <w:trHeight w:val="20"/>
          <w:jc w:val="center"/>
        </w:trPr>
        <w:tc>
          <w:tcPr>
            <w:tcW w:w="2523" w:type="pct"/>
            <w:vAlign w:val="center"/>
          </w:tcPr>
          <w:p w14:paraId="0186AC9C"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w:t>
            </w:r>
          </w:p>
        </w:tc>
        <w:tc>
          <w:tcPr>
            <w:tcW w:w="1239" w:type="pct"/>
            <w:vAlign w:val="center"/>
          </w:tcPr>
          <w:p w14:paraId="26988775" w14:textId="77777777" w:rsidR="00106584" w:rsidRDefault="00106584" w:rsidP="00AA7522">
            <w:pP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2024-25</w:t>
            </w:r>
          </w:p>
        </w:tc>
        <w:tc>
          <w:tcPr>
            <w:tcW w:w="1238" w:type="pct"/>
            <w:vAlign w:val="center"/>
          </w:tcPr>
          <w:p w14:paraId="4491627B" w14:textId="77777777" w:rsidR="00106584" w:rsidRDefault="00106584" w:rsidP="00AA7522">
            <w:pPr>
              <w:spacing w:after="0" w:line="360" w:lineRule="auto"/>
              <w:jc w:val="center"/>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2025-26</w:t>
            </w:r>
          </w:p>
        </w:tc>
      </w:tr>
      <w:tr w:rsidR="00106584" w14:paraId="07463549" w14:textId="77777777" w:rsidTr="00AA7522">
        <w:trPr>
          <w:trHeight w:val="20"/>
          <w:jc w:val="center"/>
        </w:trPr>
        <w:tc>
          <w:tcPr>
            <w:tcW w:w="2523" w:type="pct"/>
            <w:vAlign w:val="center"/>
          </w:tcPr>
          <w:p w14:paraId="623CA101"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companies visited the campus</w:t>
            </w:r>
          </w:p>
        </w:tc>
        <w:tc>
          <w:tcPr>
            <w:tcW w:w="1239" w:type="pct"/>
            <w:vAlign w:val="center"/>
          </w:tcPr>
          <w:p w14:paraId="4AF99F12"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w:t>
            </w:r>
          </w:p>
        </w:tc>
        <w:tc>
          <w:tcPr>
            <w:tcW w:w="1238" w:type="pct"/>
            <w:vAlign w:val="center"/>
          </w:tcPr>
          <w:p w14:paraId="65584B1B"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r>
      <w:tr w:rsidR="00106584" w14:paraId="0091C824" w14:textId="77777777" w:rsidTr="00AA7522">
        <w:trPr>
          <w:trHeight w:val="20"/>
          <w:jc w:val="center"/>
        </w:trPr>
        <w:tc>
          <w:tcPr>
            <w:tcW w:w="2523" w:type="pct"/>
            <w:vAlign w:val="center"/>
          </w:tcPr>
          <w:p w14:paraId="2B76E945"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Placed </w:t>
            </w:r>
          </w:p>
        </w:tc>
        <w:tc>
          <w:tcPr>
            <w:tcW w:w="1239" w:type="pct"/>
            <w:vAlign w:val="center"/>
          </w:tcPr>
          <w:p w14:paraId="0BDFB4F1"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172</w:t>
            </w:r>
          </w:p>
        </w:tc>
        <w:tc>
          <w:tcPr>
            <w:tcW w:w="1238" w:type="pct"/>
            <w:vAlign w:val="center"/>
          </w:tcPr>
          <w:p w14:paraId="202D2FDC"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168</w:t>
            </w:r>
          </w:p>
        </w:tc>
      </w:tr>
      <w:tr w:rsidR="00106584" w14:paraId="2A16B3F9" w14:textId="77777777" w:rsidTr="00AA7522">
        <w:trPr>
          <w:trHeight w:val="20"/>
          <w:jc w:val="center"/>
        </w:trPr>
        <w:tc>
          <w:tcPr>
            <w:tcW w:w="2523" w:type="pct"/>
            <w:vAlign w:val="center"/>
          </w:tcPr>
          <w:p w14:paraId="73B7CFE9"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239" w:type="pct"/>
            <w:vAlign w:val="center"/>
          </w:tcPr>
          <w:p w14:paraId="6DB01EBF"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136</w:t>
            </w:r>
          </w:p>
        </w:tc>
        <w:tc>
          <w:tcPr>
            <w:tcW w:w="1238" w:type="pct"/>
            <w:vAlign w:val="center"/>
          </w:tcPr>
          <w:p w14:paraId="18986992"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168</w:t>
            </w:r>
          </w:p>
        </w:tc>
      </w:tr>
      <w:tr w:rsidR="00106584" w14:paraId="09879E29" w14:textId="77777777" w:rsidTr="00AA7522">
        <w:trPr>
          <w:trHeight w:val="20"/>
          <w:jc w:val="center"/>
        </w:trPr>
        <w:tc>
          <w:tcPr>
            <w:tcW w:w="2523" w:type="pct"/>
            <w:vAlign w:val="center"/>
          </w:tcPr>
          <w:p w14:paraId="44031832" w14:textId="77777777" w:rsidR="00106584" w:rsidRDefault="00106584" w:rsidP="00AA752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239" w:type="pct"/>
            <w:vAlign w:val="center"/>
          </w:tcPr>
          <w:p w14:paraId="45C40D9B"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36</w:t>
            </w:r>
          </w:p>
        </w:tc>
        <w:tc>
          <w:tcPr>
            <w:tcW w:w="1238" w:type="pct"/>
            <w:vAlign w:val="center"/>
          </w:tcPr>
          <w:p w14:paraId="0D4ACC2D" w14:textId="77777777" w:rsidR="00106584" w:rsidRDefault="00106584" w:rsidP="00AA7522">
            <w:pP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14:paraId="6E7E621C" w14:textId="77777777" w:rsidR="00106584" w:rsidRDefault="00106584">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bookmarkEnd w:id="0"/>
    <w:p w14:paraId="069D771C"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49"/>
        <w:gridCol w:w="2234"/>
        <w:gridCol w:w="2234"/>
      </w:tblGrid>
      <w:tr w:rsidR="00095332" w14:paraId="7A3DE249" w14:textId="77777777" w:rsidTr="000A732C">
        <w:trPr>
          <w:trHeight w:val="567"/>
          <w:jc w:val="center"/>
        </w:trPr>
        <w:tc>
          <w:tcPr>
            <w:tcW w:w="2522" w:type="pct"/>
          </w:tcPr>
          <w:p w14:paraId="61EF21EB"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39" w:type="pct"/>
          </w:tcPr>
          <w:p w14:paraId="2DF52FC8"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239" w:type="pct"/>
          </w:tcPr>
          <w:p w14:paraId="3236C55A"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95332" w14:paraId="12AB90B8" w14:textId="77777777" w:rsidTr="000A732C">
        <w:trPr>
          <w:trHeight w:val="766"/>
          <w:jc w:val="center"/>
        </w:trPr>
        <w:tc>
          <w:tcPr>
            <w:tcW w:w="2522" w:type="pct"/>
          </w:tcPr>
          <w:p w14:paraId="331F0D7F" w14:textId="77777777" w:rsidR="00095332" w:rsidRDefault="00095332" w:rsidP="000A732C">
            <w:pPr>
              <w:pBdr>
                <w:top w:val="nil"/>
                <w:left w:val="nil"/>
                <w:bottom w:val="nil"/>
                <w:right w:val="nil"/>
                <w:between w:val="nil"/>
              </w:pBdr>
              <w:rPr>
                <w:rFonts w:ascii="Century Gothic" w:eastAsia="Century Gothic" w:hAnsi="Century Gothic" w:cs="Century Gothic"/>
                <w:color w:val="000000"/>
                <w:sz w:val="24"/>
                <w:szCs w:val="24"/>
              </w:rPr>
            </w:pPr>
            <w:proofErr w:type="gramStart"/>
            <w:r>
              <w:rPr>
                <w:rFonts w:ascii="Century Gothic" w:eastAsia="Century Gothic" w:hAnsi="Century Gothic" w:cs="Century Gothic"/>
                <w:color w:val="000000"/>
                <w:sz w:val="24"/>
                <w:szCs w:val="24"/>
              </w:rPr>
              <w:t>Number  of</w:t>
            </w:r>
            <w:proofErr w:type="gramEnd"/>
            <w:r>
              <w:rPr>
                <w:rFonts w:ascii="Century Gothic" w:eastAsia="Century Gothic" w:hAnsi="Century Gothic" w:cs="Century Gothic"/>
                <w:color w:val="000000"/>
                <w:sz w:val="24"/>
                <w:szCs w:val="24"/>
              </w:rPr>
              <w:t xml:space="preserve"> students Participated in CSP</w:t>
            </w:r>
          </w:p>
        </w:tc>
        <w:tc>
          <w:tcPr>
            <w:tcW w:w="1239" w:type="pct"/>
            <w:vAlign w:val="center"/>
          </w:tcPr>
          <w:p w14:paraId="49558818"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601</w:t>
            </w:r>
          </w:p>
        </w:tc>
        <w:tc>
          <w:tcPr>
            <w:tcW w:w="1239" w:type="pct"/>
            <w:vAlign w:val="center"/>
          </w:tcPr>
          <w:p w14:paraId="7152DB14"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750(</w:t>
            </w:r>
            <w:proofErr w:type="spellStart"/>
            <w:r>
              <w:rPr>
                <w:rFonts w:ascii="Century Gothic" w:eastAsia="Century Gothic" w:hAnsi="Century Gothic" w:cs="Century Gothic"/>
                <w:color w:val="000000"/>
                <w:sz w:val="24"/>
                <w:szCs w:val="24"/>
              </w:rPr>
              <w:t>Aprox</w:t>
            </w:r>
            <w:proofErr w:type="spellEnd"/>
            <w:r>
              <w:rPr>
                <w:rFonts w:ascii="Century Gothic" w:eastAsia="Century Gothic" w:hAnsi="Century Gothic" w:cs="Century Gothic"/>
                <w:color w:val="000000"/>
                <w:sz w:val="24"/>
                <w:szCs w:val="24"/>
              </w:rPr>
              <w:t>)</w:t>
            </w:r>
          </w:p>
        </w:tc>
      </w:tr>
      <w:tr w:rsidR="00095332" w14:paraId="79DB73F0" w14:textId="77777777" w:rsidTr="000A732C">
        <w:trPr>
          <w:trHeight w:val="567"/>
          <w:jc w:val="center"/>
        </w:trPr>
        <w:tc>
          <w:tcPr>
            <w:tcW w:w="2522" w:type="pct"/>
          </w:tcPr>
          <w:p w14:paraId="5ADB9F76" w14:textId="77777777" w:rsidR="00095332" w:rsidRPr="00F34DC6" w:rsidRDefault="00095332" w:rsidP="00095332">
            <w:pPr>
              <w:pStyle w:val="ListParagraph"/>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B.A</w:t>
            </w:r>
            <w:proofErr w:type="gramEnd"/>
          </w:p>
        </w:tc>
        <w:tc>
          <w:tcPr>
            <w:tcW w:w="1239" w:type="pct"/>
            <w:vAlign w:val="center"/>
          </w:tcPr>
          <w:p w14:paraId="368149AF"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117</w:t>
            </w:r>
          </w:p>
        </w:tc>
        <w:tc>
          <w:tcPr>
            <w:tcW w:w="1239" w:type="pct"/>
            <w:vAlign w:val="center"/>
          </w:tcPr>
          <w:p w14:paraId="18F493EC"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127</w:t>
            </w:r>
          </w:p>
        </w:tc>
      </w:tr>
      <w:tr w:rsidR="00095332" w14:paraId="10188284" w14:textId="77777777" w:rsidTr="000A732C">
        <w:trPr>
          <w:trHeight w:val="567"/>
          <w:jc w:val="center"/>
        </w:trPr>
        <w:tc>
          <w:tcPr>
            <w:tcW w:w="2522" w:type="pct"/>
          </w:tcPr>
          <w:p w14:paraId="72FBA8A8" w14:textId="77777777" w:rsidR="00095332" w:rsidRPr="00F34DC6" w:rsidRDefault="00095332" w:rsidP="00095332">
            <w:pPr>
              <w:pStyle w:val="ListParagraph"/>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B.Com</w:t>
            </w:r>
            <w:proofErr w:type="gramEnd"/>
          </w:p>
        </w:tc>
        <w:tc>
          <w:tcPr>
            <w:tcW w:w="1239" w:type="pct"/>
            <w:vAlign w:val="center"/>
          </w:tcPr>
          <w:p w14:paraId="3B823994"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224</w:t>
            </w:r>
          </w:p>
        </w:tc>
        <w:tc>
          <w:tcPr>
            <w:tcW w:w="1239" w:type="pct"/>
            <w:vAlign w:val="center"/>
          </w:tcPr>
          <w:p w14:paraId="0DE7C90C"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287</w:t>
            </w:r>
          </w:p>
        </w:tc>
      </w:tr>
      <w:tr w:rsidR="00095332" w14:paraId="6A10C6F8" w14:textId="77777777" w:rsidTr="000A732C">
        <w:trPr>
          <w:trHeight w:val="567"/>
          <w:jc w:val="center"/>
        </w:trPr>
        <w:tc>
          <w:tcPr>
            <w:tcW w:w="2522" w:type="pct"/>
          </w:tcPr>
          <w:p w14:paraId="1753BB6D" w14:textId="77777777" w:rsidR="00095332" w:rsidRPr="00F34DC6" w:rsidRDefault="00095332" w:rsidP="00095332">
            <w:pPr>
              <w:pStyle w:val="ListParagraph"/>
              <w:numPr>
                <w:ilvl w:val="0"/>
                <w:numId w:val="1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spellStart"/>
            <w:proofErr w:type="gramStart"/>
            <w:r w:rsidRPr="00F34DC6">
              <w:rPr>
                <w:rFonts w:ascii="Century Gothic" w:eastAsia="Century Gothic" w:hAnsi="Century Gothic" w:cs="Century Gothic"/>
                <w:color w:val="000000"/>
                <w:sz w:val="24"/>
                <w:szCs w:val="24"/>
              </w:rPr>
              <w:t>B.Sc</w:t>
            </w:r>
            <w:proofErr w:type="spellEnd"/>
            <w:proofErr w:type="gramEnd"/>
          </w:p>
        </w:tc>
        <w:tc>
          <w:tcPr>
            <w:tcW w:w="1239" w:type="pct"/>
            <w:vAlign w:val="center"/>
          </w:tcPr>
          <w:p w14:paraId="024A044A"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260</w:t>
            </w:r>
          </w:p>
        </w:tc>
        <w:tc>
          <w:tcPr>
            <w:tcW w:w="1239" w:type="pct"/>
            <w:vAlign w:val="center"/>
          </w:tcPr>
          <w:p w14:paraId="6C934D7E" w14:textId="77777777" w:rsidR="00095332" w:rsidRDefault="00095332" w:rsidP="000A732C">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336</w:t>
            </w:r>
          </w:p>
        </w:tc>
      </w:tr>
    </w:tbl>
    <w:p w14:paraId="20AE141A"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5145F486"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03C292AC"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5A8189BA"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Internship:</w:t>
      </w:r>
    </w:p>
    <w:tbl>
      <w:tblPr>
        <w:tblW w:w="47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67"/>
        <w:gridCol w:w="2235"/>
        <w:gridCol w:w="2233"/>
      </w:tblGrid>
      <w:tr w:rsidR="00095332" w14:paraId="2849CC06" w14:textId="77777777" w:rsidTr="000A732C">
        <w:trPr>
          <w:trHeight w:val="20"/>
          <w:jc w:val="center"/>
        </w:trPr>
        <w:tc>
          <w:tcPr>
            <w:tcW w:w="2413" w:type="pct"/>
          </w:tcPr>
          <w:p w14:paraId="368D9C15"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94" w:type="pct"/>
          </w:tcPr>
          <w:p w14:paraId="71A9A09A"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293" w:type="pct"/>
          </w:tcPr>
          <w:p w14:paraId="13831F05"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95332" w14:paraId="25EE47F0" w14:textId="77777777" w:rsidTr="000A732C">
        <w:trPr>
          <w:trHeight w:val="20"/>
          <w:jc w:val="center"/>
        </w:trPr>
        <w:tc>
          <w:tcPr>
            <w:tcW w:w="2413" w:type="pct"/>
          </w:tcPr>
          <w:p w14:paraId="3224C76A" w14:textId="77777777" w:rsidR="00095332" w:rsidRDefault="00095332" w:rsidP="000A732C">
            <w:pPr>
              <w:pBdr>
                <w:top w:val="nil"/>
                <w:left w:val="nil"/>
                <w:bottom w:val="nil"/>
                <w:right w:val="nil"/>
                <w:between w:val="nil"/>
              </w:pBdr>
              <w:rPr>
                <w:rFonts w:ascii="Century Gothic" w:eastAsia="Century Gothic" w:hAnsi="Century Gothic" w:cs="Century Gothic"/>
                <w:color w:val="000000"/>
                <w:sz w:val="24"/>
                <w:szCs w:val="24"/>
              </w:rPr>
            </w:pPr>
            <w:proofErr w:type="gramStart"/>
            <w:r>
              <w:rPr>
                <w:rFonts w:ascii="Century Gothic" w:eastAsia="Century Gothic" w:hAnsi="Century Gothic" w:cs="Century Gothic"/>
                <w:color w:val="000000"/>
                <w:sz w:val="24"/>
                <w:szCs w:val="24"/>
              </w:rPr>
              <w:t>Number  of</w:t>
            </w:r>
            <w:proofErr w:type="gramEnd"/>
            <w:r>
              <w:rPr>
                <w:rFonts w:ascii="Century Gothic" w:eastAsia="Century Gothic" w:hAnsi="Century Gothic" w:cs="Century Gothic"/>
                <w:color w:val="000000"/>
                <w:sz w:val="24"/>
                <w:szCs w:val="24"/>
              </w:rPr>
              <w:t xml:space="preserve"> students completed Internship</w:t>
            </w:r>
          </w:p>
        </w:tc>
        <w:tc>
          <w:tcPr>
            <w:tcW w:w="1294" w:type="pct"/>
          </w:tcPr>
          <w:p w14:paraId="4803010D"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439</w:t>
            </w:r>
          </w:p>
        </w:tc>
        <w:tc>
          <w:tcPr>
            <w:tcW w:w="1293" w:type="pct"/>
          </w:tcPr>
          <w:p w14:paraId="364C3DDE"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459</w:t>
            </w:r>
          </w:p>
        </w:tc>
      </w:tr>
      <w:tr w:rsidR="00095332" w14:paraId="048502F7" w14:textId="77777777" w:rsidTr="000A732C">
        <w:trPr>
          <w:trHeight w:val="20"/>
          <w:jc w:val="center"/>
        </w:trPr>
        <w:tc>
          <w:tcPr>
            <w:tcW w:w="2413" w:type="pct"/>
          </w:tcPr>
          <w:p w14:paraId="414A974E" w14:textId="77777777" w:rsidR="00095332" w:rsidRPr="00F34DC6" w:rsidRDefault="00095332" w:rsidP="00095332">
            <w:pPr>
              <w:pStyle w:val="ListParagraph"/>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B.A</w:t>
            </w:r>
            <w:proofErr w:type="gramEnd"/>
          </w:p>
        </w:tc>
        <w:tc>
          <w:tcPr>
            <w:tcW w:w="1294" w:type="pct"/>
          </w:tcPr>
          <w:p w14:paraId="659B725C"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86</w:t>
            </w:r>
          </w:p>
        </w:tc>
        <w:tc>
          <w:tcPr>
            <w:tcW w:w="1293" w:type="pct"/>
          </w:tcPr>
          <w:p w14:paraId="177F2A43"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77</w:t>
            </w:r>
          </w:p>
        </w:tc>
      </w:tr>
      <w:tr w:rsidR="00095332" w14:paraId="64DC74B1" w14:textId="77777777" w:rsidTr="000A732C">
        <w:trPr>
          <w:trHeight w:val="20"/>
          <w:jc w:val="center"/>
        </w:trPr>
        <w:tc>
          <w:tcPr>
            <w:tcW w:w="2413" w:type="pct"/>
          </w:tcPr>
          <w:p w14:paraId="7DCF812A" w14:textId="77777777" w:rsidR="00095332" w:rsidRPr="00F34DC6" w:rsidRDefault="00095332" w:rsidP="00095332">
            <w:pPr>
              <w:pStyle w:val="ListParagraph"/>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B.Com</w:t>
            </w:r>
            <w:proofErr w:type="gramEnd"/>
          </w:p>
        </w:tc>
        <w:tc>
          <w:tcPr>
            <w:tcW w:w="1294" w:type="pct"/>
          </w:tcPr>
          <w:p w14:paraId="1C9B1462"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212</w:t>
            </w:r>
          </w:p>
        </w:tc>
        <w:tc>
          <w:tcPr>
            <w:tcW w:w="1293" w:type="pct"/>
          </w:tcPr>
          <w:p w14:paraId="0469AB47"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179</w:t>
            </w:r>
          </w:p>
        </w:tc>
      </w:tr>
      <w:tr w:rsidR="00095332" w14:paraId="03D4F549" w14:textId="77777777" w:rsidTr="000A732C">
        <w:trPr>
          <w:trHeight w:val="20"/>
          <w:jc w:val="center"/>
        </w:trPr>
        <w:tc>
          <w:tcPr>
            <w:tcW w:w="2413" w:type="pct"/>
          </w:tcPr>
          <w:p w14:paraId="7875A973" w14:textId="77777777" w:rsidR="00095332" w:rsidRPr="00F34DC6" w:rsidRDefault="00095332" w:rsidP="00095332">
            <w:pPr>
              <w:pStyle w:val="ListParagraph"/>
              <w:numPr>
                <w:ilvl w:val="0"/>
                <w:numId w:val="20"/>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spellStart"/>
            <w:proofErr w:type="gramStart"/>
            <w:r w:rsidRPr="00F34DC6">
              <w:rPr>
                <w:rFonts w:ascii="Century Gothic" w:eastAsia="Century Gothic" w:hAnsi="Century Gothic" w:cs="Century Gothic"/>
                <w:color w:val="000000"/>
                <w:sz w:val="24"/>
                <w:szCs w:val="24"/>
              </w:rPr>
              <w:t>B.Sc</w:t>
            </w:r>
            <w:proofErr w:type="spellEnd"/>
            <w:proofErr w:type="gramEnd"/>
          </w:p>
        </w:tc>
        <w:tc>
          <w:tcPr>
            <w:tcW w:w="1294" w:type="pct"/>
          </w:tcPr>
          <w:p w14:paraId="54F2AA58"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141</w:t>
            </w:r>
          </w:p>
        </w:tc>
        <w:tc>
          <w:tcPr>
            <w:tcW w:w="1293" w:type="pct"/>
          </w:tcPr>
          <w:p w14:paraId="7C7DDEB0"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203</w:t>
            </w:r>
          </w:p>
        </w:tc>
      </w:tr>
    </w:tbl>
    <w:p w14:paraId="1BD2A200"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7A9DA17A"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0C48D077" w14:textId="77777777" w:rsidR="00095332" w:rsidRDefault="00095332" w:rsidP="00095332">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Type of Internships:</w:t>
      </w:r>
    </w:p>
    <w:tbl>
      <w:tblPr>
        <w:tblW w:w="8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9"/>
        <w:gridCol w:w="1983"/>
        <w:gridCol w:w="1983"/>
      </w:tblGrid>
      <w:tr w:rsidR="00095332" w14:paraId="3DFD9F2C" w14:textId="77777777" w:rsidTr="000A732C">
        <w:trPr>
          <w:trHeight w:val="351"/>
          <w:jc w:val="center"/>
        </w:trPr>
        <w:tc>
          <w:tcPr>
            <w:tcW w:w="4549" w:type="dxa"/>
          </w:tcPr>
          <w:p w14:paraId="6072248B"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983" w:type="dxa"/>
          </w:tcPr>
          <w:p w14:paraId="15F0D4FF"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983" w:type="dxa"/>
          </w:tcPr>
          <w:p w14:paraId="5327EEB6"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95332" w14:paraId="2418C91B" w14:textId="77777777" w:rsidTr="000A732C">
        <w:trPr>
          <w:trHeight w:val="568"/>
          <w:jc w:val="center"/>
        </w:trPr>
        <w:tc>
          <w:tcPr>
            <w:tcW w:w="4549" w:type="dxa"/>
          </w:tcPr>
          <w:p w14:paraId="45D039C5" w14:textId="77777777" w:rsidR="00095332" w:rsidRDefault="00095332" w:rsidP="000A732C">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Physical Internships</w:t>
            </w:r>
          </w:p>
        </w:tc>
        <w:tc>
          <w:tcPr>
            <w:tcW w:w="1983" w:type="dxa"/>
          </w:tcPr>
          <w:p w14:paraId="60450BC9"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33</w:t>
            </w:r>
          </w:p>
        </w:tc>
        <w:tc>
          <w:tcPr>
            <w:tcW w:w="1983" w:type="dxa"/>
          </w:tcPr>
          <w:p w14:paraId="53E21A53"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nil</w:t>
            </w:r>
          </w:p>
        </w:tc>
      </w:tr>
      <w:tr w:rsidR="00095332" w14:paraId="62DC34A3" w14:textId="77777777" w:rsidTr="000A732C">
        <w:trPr>
          <w:trHeight w:val="351"/>
          <w:jc w:val="center"/>
        </w:trPr>
        <w:tc>
          <w:tcPr>
            <w:tcW w:w="4549" w:type="dxa"/>
          </w:tcPr>
          <w:p w14:paraId="65E7DA50" w14:textId="77777777" w:rsidR="00095332" w:rsidRPr="00EF77E7" w:rsidRDefault="00095332" w:rsidP="000A732C">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Online</w:t>
            </w:r>
            <w:r w:rsidRPr="00EF77E7">
              <w:rPr>
                <w:rFonts w:ascii="Century Gothic" w:eastAsia="Century Gothic" w:hAnsi="Century Gothic" w:cs="Century Gothic"/>
                <w:color w:val="000000"/>
                <w:sz w:val="24"/>
                <w:szCs w:val="24"/>
              </w:rPr>
              <w:t xml:space="preserve"> Internships</w:t>
            </w:r>
          </w:p>
        </w:tc>
        <w:tc>
          <w:tcPr>
            <w:tcW w:w="1983" w:type="dxa"/>
          </w:tcPr>
          <w:p w14:paraId="0AAF102C"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406</w:t>
            </w:r>
          </w:p>
        </w:tc>
        <w:tc>
          <w:tcPr>
            <w:tcW w:w="1983" w:type="dxa"/>
          </w:tcPr>
          <w:p w14:paraId="790C2B0B"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459</w:t>
            </w:r>
          </w:p>
        </w:tc>
      </w:tr>
      <w:tr w:rsidR="00095332" w14:paraId="4B9F0631" w14:textId="77777777" w:rsidTr="000A732C">
        <w:trPr>
          <w:trHeight w:val="351"/>
          <w:jc w:val="center"/>
        </w:trPr>
        <w:tc>
          <w:tcPr>
            <w:tcW w:w="4549" w:type="dxa"/>
          </w:tcPr>
          <w:p w14:paraId="34DC43EE" w14:textId="77777777" w:rsidR="00095332" w:rsidRPr="00EF77E7" w:rsidRDefault="00095332" w:rsidP="000A732C">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 xml:space="preserve">paid </w:t>
            </w:r>
            <w:r w:rsidRPr="00EF77E7">
              <w:rPr>
                <w:rFonts w:ascii="Century Gothic" w:eastAsia="Century Gothic" w:hAnsi="Century Gothic" w:cs="Century Gothic"/>
                <w:color w:val="000000"/>
                <w:sz w:val="24"/>
                <w:szCs w:val="24"/>
              </w:rPr>
              <w:t>Internships</w:t>
            </w:r>
          </w:p>
        </w:tc>
        <w:tc>
          <w:tcPr>
            <w:tcW w:w="1983" w:type="dxa"/>
          </w:tcPr>
          <w:p w14:paraId="0126DED3"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33</w:t>
            </w:r>
          </w:p>
        </w:tc>
        <w:tc>
          <w:tcPr>
            <w:tcW w:w="1983" w:type="dxa"/>
          </w:tcPr>
          <w:p w14:paraId="4B3F0491" w14:textId="77777777" w:rsidR="00095332" w:rsidRDefault="00095332" w:rsidP="000A732C">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nil</w:t>
            </w:r>
          </w:p>
        </w:tc>
      </w:tr>
    </w:tbl>
    <w:p w14:paraId="2EBD7119" w14:textId="77777777" w:rsidR="00095332" w:rsidRDefault="00095332" w:rsidP="00095332"/>
    <w:p w14:paraId="5C92CBB3" w14:textId="77777777" w:rsidR="00095332" w:rsidRDefault="00095332"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2821B311" w14:textId="77777777" w:rsidR="004602BA" w:rsidRDefault="004602BA" w:rsidP="00EF77E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338B4E68"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bookmarkStart w:id="2" w:name="_Hlk224648804"/>
      <w:bookmarkStart w:id="3" w:name="_Hlk188958795"/>
      <w:bookmarkEnd w:id="1"/>
      <w:r>
        <w:rPr>
          <w:rFonts w:ascii="Century Gothic" w:eastAsia="Century Gothic" w:hAnsi="Century Gothic" w:cs="Century Gothic"/>
          <w:color w:val="000000"/>
          <w:sz w:val="24"/>
          <w:szCs w:val="24"/>
        </w:rPr>
        <w:t xml:space="preserve">Student Support and Progression </w:t>
      </w:r>
    </w:p>
    <w:p w14:paraId="024BBF7B" w14:textId="77777777"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bl>
      <w:tblPr>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562"/>
        <w:gridCol w:w="1842"/>
      </w:tblGrid>
      <w:tr w:rsidR="002646E8" w14:paraId="7AFB9145" w14:textId="77777777" w:rsidTr="002646E8">
        <w:trPr>
          <w:jc w:val="center"/>
        </w:trPr>
        <w:tc>
          <w:tcPr>
            <w:tcW w:w="2828" w:type="dxa"/>
          </w:tcPr>
          <w:p w14:paraId="5C00EA4F"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562" w:type="dxa"/>
          </w:tcPr>
          <w:p w14:paraId="2A29C798"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2023-24 </w:t>
            </w:r>
          </w:p>
        </w:tc>
        <w:tc>
          <w:tcPr>
            <w:tcW w:w="1842" w:type="dxa"/>
          </w:tcPr>
          <w:p w14:paraId="1FDAE577"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r>
      <w:tr w:rsidR="002646E8" w14:paraId="26DABA7B" w14:textId="77777777" w:rsidTr="002646E8">
        <w:trPr>
          <w:jc w:val="center"/>
        </w:trPr>
        <w:tc>
          <w:tcPr>
            <w:tcW w:w="2828" w:type="dxa"/>
          </w:tcPr>
          <w:p w14:paraId="2000FE0D" w14:textId="77777777" w:rsidR="002646E8" w:rsidRDefault="002646E8" w:rsidP="007F17DD">
            <w:pPr>
              <w:pBdr>
                <w:top w:val="nil"/>
                <w:left w:val="nil"/>
                <w:bottom w:val="nil"/>
                <w:right w:val="nil"/>
                <w:between w:val="nil"/>
              </w:pBdr>
              <w:rPr>
                <w:rFonts w:ascii="Century Gothic" w:eastAsia="Century Gothic" w:hAnsi="Century Gothic" w:cs="Century Gothic"/>
                <w:color w:val="000000"/>
                <w:sz w:val="24"/>
                <w:szCs w:val="24"/>
              </w:rPr>
            </w:pPr>
            <w:proofErr w:type="gramStart"/>
            <w:r>
              <w:rPr>
                <w:rFonts w:ascii="Century Gothic" w:eastAsia="Century Gothic" w:hAnsi="Century Gothic" w:cs="Century Gothic"/>
                <w:color w:val="000000"/>
                <w:sz w:val="24"/>
                <w:szCs w:val="24"/>
              </w:rPr>
              <w:t>Number  of</w:t>
            </w:r>
            <w:proofErr w:type="gramEnd"/>
            <w:r>
              <w:rPr>
                <w:rFonts w:ascii="Century Gothic" w:eastAsia="Century Gothic" w:hAnsi="Century Gothic" w:cs="Century Gothic"/>
                <w:color w:val="000000"/>
                <w:sz w:val="24"/>
                <w:szCs w:val="24"/>
              </w:rPr>
              <w:t xml:space="preserve"> students </w:t>
            </w:r>
          </w:p>
        </w:tc>
        <w:tc>
          <w:tcPr>
            <w:tcW w:w="1562" w:type="dxa"/>
          </w:tcPr>
          <w:p w14:paraId="611F0778"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177</w:t>
            </w:r>
          </w:p>
        </w:tc>
        <w:tc>
          <w:tcPr>
            <w:tcW w:w="1842" w:type="dxa"/>
          </w:tcPr>
          <w:p w14:paraId="7E6E831F"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140</w:t>
            </w:r>
          </w:p>
        </w:tc>
      </w:tr>
      <w:tr w:rsidR="002646E8" w14:paraId="57A1312F" w14:textId="77777777" w:rsidTr="002646E8">
        <w:trPr>
          <w:jc w:val="center"/>
        </w:trPr>
        <w:tc>
          <w:tcPr>
            <w:tcW w:w="2828" w:type="dxa"/>
          </w:tcPr>
          <w:p w14:paraId="3030C399" w14:textId="77777777" w:rsidR="002646E8" w:rsidRPr="00F34DC6" w:rsidRDefault="002646E8" w:rsidP="002646E8">
            <w:pPr>
              <w:pStyle w:val="ListParagraph"/>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B.A</w:t>
            </w:r>
            <w:proofErr w:type="gramEnd"/>
          </w:p>
        </w:tc>
        <w:tc>
          <w:tcPr>
            <w:tcW w:w="1562" w:type="dxa"/>
          </w:tcPr>
          <w:p w14:paraId="59CC7FED"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c>
          <w:tcPr>
            <w:tcW w:w="1842" w:type="dxa"/>
          </w:tcPr>
          <w:p w14:paraId="15547B8B"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36</w:t>
            </w:r>
          </w:p>
        </w:tc>
      </w:tr>
      <w:tr w:rsidR="002646E8" w14:paraId="79402EA0" w14:textId="77777777" w:rsidTr="002646E8">
        <w:trPr>
          <w:jc w:val="center"/>
        </w:trPr>
        <w:tc>
          <w:tcPr>
            <w:tcW w:w="2828" w:type="dxa"/>
          </w:tcPr>
          <w:p w14:paraId="5DE8B1B0" w14:textId="77777777" w:rsidR="002646E8" w:rsidRPr="00F34DC6" w:rsidRDefault="002646E8" w:rsidP="002646E8">
            <w:pPr>
              <w:pStyle w:val="ListParagraph"/>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B.Com</w:t>
            </w:r>
            <w:proofErr w:type="gramEnd"/>
            <w:r>
              <w:rPr>
                <w:rFonts w:ascii="Century Gothic" w:eastAsia="Century Gothic" w:hAnsi="Century Gothic" w:cs="Century Gothic"/>
                <w:color w:val="000000"/>
                <w:sz w:val="24"/>
                <w:szCs w:val="24"/>
              </w:rPr>
              <w:t xml:space="preserve"> &amp; BBA</w:t>
            </w:r>
          </w:p>
        </w:tc>
        <w:tc>
          <w:tcPr>
            <w:tcW w:w="1562" w:type="dxa"/>
          </w:tcPr>
          <w:p w14:paraId="42F59011"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56</w:t>
            </w:r>
          </w:p>
        </w:tc>
        <w:tc>
          <w:tcPr>
            <w:tcW w:w="1842" w:type="dxa"/>
          </w:tcPr>
          <w:p w14:paraId="61A4C1ED"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44</w:t>
            </w:r>
          </w:p>
        </w:tc>
      </w:tr>
      <w:tr w:rsidR="002646E8" w14:paraId="78A70EB5" w14:textId="77777777" w:rsidTr="002646E8">
        <w:trPr>
          <w:jc w:val="center"/>
        </w:trPr>
        <w:tc>
          <w:tcPr>
            <w:tcW w:w="2828" w:type="dxa"/>
          </w:tcPr>
          <w:p w14:paraId="2E49B9EB" w14:textId="77777777" w:rsidR="002646E8" w:rsidRPr="00F34DC6" w:rsidRDefault="002646E8" w:rsidP="002646E8">
            <w:pPr>
              <w:pStyle w:val="ListParagraph"/>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spellStart"/>
            <w:proofErr w:type="gramStart"/>
            <w:r w:rsidRPr="00F34DC6">
              <w:rPr>
                <w:rFonts w:ascii="Century Gothic" w:eastAsia="Century Gothic" w:hAnsi="Century Gothic" w:cs="Century Gothic"/>
                <w:color w:val="000000"/>
                <w:sz w:val="24"/>
                <w:szCs w:val="24"/>
              </w:rPr>
              <w:t>B.Sc</w:t>
            </w:r>
            <w:proofErr w:type="spellEnd"/>
            <w:proofErr w:type="gramEnd"/>
          </w:p>
        </w:tc>
        <w:tc>
          <w:tcPr>
            <w:tcW w:w="1562" w:type="dxa"/>
          </w:tcPr>
          <w:p w14:paraId="5D6E47B5"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79</w:t>
            </w:r>
          </w:p>
        </w:tc>
        <w:tc>
          <w:tcPr>
            <w:tcW w:w="1842" w:type="dxa"/>
          </w:tcPr>
          <w:p w14:paraId="6AC1D4B3"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59</w:t>
            </w:r>
          </w:p>
        </w:tc>
      </w:tr>
      <w:tr w:rsidR="002646E8" w14:paraId="18FC804A" w14:textId="77777777" w:rsidTr="002646E8">
        <w:trPr>
          <w:jc w:val="center"/>
        </w:trPr>
        <w:tc>
          <w:tcPr>
            <w:tcW w:w="2828" w:type="dxa"/>
          </w:tcPr>
          <w:p w14:paraId="3BEC2E2A" w14:textId="77777777" w:rsidR="002646E8" w:rsidRPr="00F34DC6" w:rsidRDefault="002646E8" w:rsidP="002646E8">
            <w:pPr>
              <w:pStyle w:val="ListParagraph"/>
              <w:numPr>
                <w:ilvl w:val="0"/>
                <w:numId w:val="19"/>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562" w:type="dxa"/>
          </w:tcPr>
          <w:p w14:paraId="6EB3D733"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c>
          <w:tcPr>
            <w:tcW w:w="1842" w:type="dxa"/>
          </w:tcPr>
          <w:p w14:paraId="0453A67C"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bl>
    <w:p w14:paraId="41627A99"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597CB9B6"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4F2866E9"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0314AB80" w14:textId="16C6E64A" w:rsidR="004E6B7E" w:rsidRDefault="004E6B7E" w:rsidP="004E6B7E">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Employment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p w14:paraId="0A425EA8"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tbl>
      <w:tblPr>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8"/>
        <w:gridCol w:w="1389"/>
        <w:gridCol w:w="1389"/>
      </w:tblGrid>
      <w:tr w:rsidR="002646E8" w14:paraId="7A0A72A1" w14:textId="77777777" w:rsidTr="007F17DD">
        <w:trPr>
          <w:jc w:val="center"/>
        </w:trPr>
        <w:tc>
          <w:tcPr>
            <w:tcW w:w="2828" w:type="dxa"/>
          </w:tcPr>
          <w:p w14:paraId="6DAB038F" w14:textId="77777777" w:rsidR="002646E8" w:rsidRDefault="002646E8" w:rsidP="007F17D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14:paraId="54B481A1" w14:textId="77777777" w:rsidR="002646E8" w:rsidRDefault="002646E8" w:rsidP="007F17D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14:paraId="2BDDE0EB" w14:textId="77777777" w:rsidR="002646E8" w:rsidRDefault="002646E8" w:rsidP="007F17DD">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2646E8" w14:paraId="3460BB8F" w14:textId="77777777" w:rsidTr="007F17DD">
        <w:trPr>
          <w:jc w:val="center"/>
        </w:trPr>
        <w:tc>
          <w:tcPr>
            <w:tcW w:w="2828" w:type="dxa"/>
          </w:tcPr>
          <w:p w14:paraId="7DDC93D4" w14:textId="77777777" w:rsidR="002646E8" w:rsidRDefault="002646E8" w:rsidP="007F17DD">
            <w:pP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14:paraId="12202A46"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172</w:t>
            </w:r>
          </w:p>
        </w:tc>
        <w:tc>
          <w:tcPr>
            <w:tcW w:w="1389" w:type="dxa"/>
          </w:tcPr>
          <w:p w14:paraId="77027573"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168</w:t>
            </w:r>
          </w:p>
        </w:tc>
      </w:tr>
      <w:tr w:rsidR="002646E8" w14:paraId="764D5858" w14:textId="77777777" w:rsidTr="007F17DD">
        <w:trPr>
          <w:jc w:val="center"/>
        </w:trPr>
        <w:tc>
          <w:tcPr>
            <w:tcW w:w="2828" w:type="dxa"/>
          </w:tcPr>
          <w:p w14:paraId="7E081D4F" w14:textId="77777777" w:rsidR="002646E8" w:rsidRDefault="002646E8" w:rsidP="002646E8">
            <w:pPr>
              <w:pStyle w:val="ListParagraph"/>
              <w:numPr>
                <w:ilvl w:val="0"/>
                <w:numId w:val="17"/>
              </w:numP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A</w:t>
            </w:r>
          </w:p>
        </w:tc>
        <w:tc>
          <w:tcPr>
            <w:tcW w:w="1389" w:type="dxa"/>
          </w:tcPr>
          <w:p w14:paraId="18596107"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389" w:type="dxa"/>
          </w:tcPr>
          <w:p w14:paraId="37EC10CD"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31</w:t>
            </w:r>
          </w:p>
        </w:tc>
      </w:tr>
      <w:tr w:rsidR="002646E8" w14:paraId="46C647D3" w14:textId="77777777" w:rsidTr="007F17DD">
        <w:trPr>
          <w:jc w:val="center"/>
        </w:trPr>
        <w:tc>
          <w:tcPr>
            <w:tcW w:w="2828" w:type="dxa"/>
          </w:tcPr>
          <w:p w14:paraId="104319F0" w14:textId="77777777" w:rsidR="002646E8" w:rsidRDefault="002646E8" w:rsidP="002646E8">
            <w:pPr>
              <w:pStyle w:val="ListParagraph"/>
              <w:numPr>
                <w:ilvl w:val="0"/>
                <w:numId w:val="17"/>
              </w:numP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Com</w:t>
            </w:r>
          </w:p>
        </w:tc>
        <w:tc>
          <w:tcPr>
            <w:tcW w:w="1389" w:type="dxa"/>
          </w:tcPr>
          <w:p w14:paraId="7946CA4D"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63</w:t>
            </w:r>
          </w:p>
        </w:tc>
        <w:tc>
          <w:tcPr>
            <w:tcW w:w="1389" w:type="dxa"/>
          </w:tcPr>
          <w:p w14:paraId="2BCBDC11"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74</w:t>
            </w:r>
          </w:p>
        </w:tc>
      </w:tr>
      <w:tr w:rsidR="002646E8" w14:paraId="504A75C8" w14:textId="77777777" w:rsidTr="007F17DD">
        <w:trPr>
          <w:jc w:val="center"/>
        </w:trPr>
        <w:tc>
          <w:tcPr>
            <w:tcW w:w="2828" w:type="dxa"/>
          </w:tcPr>
          <w:p w14:paraId="3FBE46B7" w14:textId="77777777" w:rsidR="002646E8" w:rsidRDefault="002646E8" w:rsidP="002646E8">
            <w:pPr>
              <w:pStyle w:val="ListParagraph"/>
              <w:numPr>
                <w:ilvl w:val="0"/>
                <w:numId w:val="17"/>
              </w:numP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B.Sc.</w:t>
            </w:r>
          </w:p>
        </w:tc>
        <w:tc>
          <w:tcPr>
            <w:tcW w:w="1389" w:type="dxa"/>
          </w:tcPr>
          <w:p w14:paraId="01ABA4E3"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60</w:t>
            </w:r>
          </w:p>
        </w:tc>
        <w:tc>
          <w:tcPr>
            <w:tcW w:w="1389" w:type="dxa"/>
          </w:tcPr>
          <w:p w14:paraId="30E15A1A"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54</w:t>
            </w:r>
          </w:p>
        </w:tc>
      </w:tr>
      <w:tr w:rsidR="002646E8" w14:paraId="4885D2AF" w14:textId="77777777" w:rsidTr="007F17DD">
        <w:trPr>
          <w:jc w:val="center"/>
        </w:trPr>
        <w:tc>
          <w:tcPr>
            <w:tcW w:w="2828" w:type="dxa"/>
          </w:tcPr>
          <w:p w14:paraId="53955E6F" w14:textId="77777777" w:rsidR="002646E8" w:rsidRDefault="002646E8" w:rsidP="002646E8">
            <w:pPr>
              <w:pStyle w:val="ListParagraph"/>
              <w:numPr>
                <w:ilvl w:val="0"/>
                <w:numId w:val="17"/>
              </w:numP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BBA</w:t>
            </w:r>
          </w:p>
        </w:tc>
        <w:tc>
          <w:tcPr>
            <w:tcW w:w="1389" w:type="dxa"/>
          </w:tcPr>
          <w:p w14:paraId="2454ADEE"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389" w:type="dxa"/>
          </w:tcPr>
          <w:p w14:paraId="5FA142A0"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r>
      <w:tr w:rsidR="002646E8" w14:paraId="2F64D699" w14:textId="77777777" w:rsidTr="007F17DD">
        <w:trPr>
          <w:jc w:val="center"/>
        </w:trPr>
        <w:tc>
          <w:tcPr>
            <w:tcW w:w="2828" w:type="dxa"/>
          </w:tcPr>
          <w:p w14:paraId="50F06641" w14:textId="77777777" w:rsidR="002646E8" w:rsidRDefault="002646E8" w:rsidP="002646E8">
            <w:pPr>
              <w:pStyle w:val="ListParagraph"/>
              <w:numPr>
                <w:ilvl w:val="0"/>
                <w:numId w:val="17"/>
              </w:numP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389" w:type="dxa"/>
          </w:tcPr>
          <w:p w14:paraId="318FADEC"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1389" w:type="dxa"/>
          </w:tcPr>
          <w:p w14:paraId="700FF632" w14:textId="77777777" w:rsidR="002646E8" w:rsidRDefault="002646E8" w:rsidP="007F17DD">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14:paraId="29AAFAA1"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6AE2164A"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4248162E"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4623FCEE"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1B5A91BD" w14:textId="77777777" w:rsidR="004E6B7E" w:rsidRDefault="004E6B7E" w:rsidP="004E6B7E">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Entrepreneurship (</w:t>
      </w:r>
      <w:proofErr w:type="spellStart"/>
      <w:r w:rsidRPr="00F34DC6">
        <w:rPr>
          <w:rFonts w:ascii="Century Gothic" w:eastAsia="Century Gothic" w:hAnsi="Century Gothic" w:cs="Century Gothic"/>
          <w:color w:val="000000"/>
          <w:sz w:val="24"/>
          <w:szCs w:val="24"/>
        </w:rPr>
        <w:t>Programme</w:t>
      </w:r>
      <w:proofErr w:type="spellEnd"/>
      <w:r w:rsidRPr="00F34DC6">
        <w:rPr>
          <w:rFonts w:ascii="Century Gothic" w:eastAsia="Century Gothic" w:hAnsi="Century Gothic" w:cs="Century Gothic"/>
          <w:color w:val="000000"/>
          <w:sz w:val="24"/>
          <w:szCs w:val="24"/>
        </w:rPr>
        <w:t xml:space="preserve"> wise)</w:t>
      </w:r>
    </w:p>
    <w:p w14:paraId="00711E17"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tbl>
      <w:tblPr>
        <w:tblW w:w="5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562"/>
        <w:gridCol w:w="1417"/>
      </w:tblGrid>
      <w:tr w:rsidR="002646E8" w14:paraId="761F546C" w14:textId="77777777" w:rsidTr="002646E8">
        <w:trPr>
          <w:jc w:val="center"/>
        </w:trPr>
        <w:tc>
          <w:tcPr>
            <w:tcW w:w="2828" w:type="dxa"/>
          </w:tcPr>
          <w:p w14:paraId="74C2A64E"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562" w:type="dxa"/>
          </w:tcPr>
          <w:p w14:paraId="6A72E6EF"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2023-24 </w:t>
            </w:r>
          </w:p>
        </w:tc>
        <w:tc>
          <w:tcPr>
            <w:tcW w:w="1417" w:type="dxa"/>
          </w:tcPr>
          <w:p w14:paraId="55124E8B" w14:textId="77777777" w:rsidR="002646E8" w:rsidRDefault="002646E8" w:rsidP="007F17D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2024-25 </w:t>
            </w:r>
          </w:p>
        </w:tc>
      </w:tr>
      <w:tr w:rsidR="002646E8" w14:paraId="20CC86E6" w14:textId="77777777" w:rsidTr="002646E8">
        <w:trPr>
          <w:jc w:val="center"/>
        </w:trPr>
        <w:tc>
          <w:tcPr>
            <w:tcW w:w="2828" w:type="dxa"/>
          </w:tcPr>
          <w:p w14:paraId="2AF6A221" w14:textId="77777777" w:rsidR="002646E8" w:rsidRDefault="002646E8" w:rsidP="007F17DD">
            <w:pPr>
              <w:pBdr>
                <w:top w:val="nil"/>
                <w:left w:val="nil"/>
                <w:bottom w:val="nil"/>
                <w:right w:val="nil"/>
                <w:between w:val="nil"/>
              </w:pBdr>
              <w:rPr>
                <w:rFonts w:ascii="Century Gothic" w:eastAsia="Century Gothic" w:hAnsi="Century Gothic" w:cs="Century Gothic"/>
                <w:color w:val="000000"/>
                <w:sz w:val="24"/>
                <w:szCs w:val="24"/>
              </w:rPr>
            </w:pPr>
            <w:proofErr w:type="gramStart"/>
            <w:r>
              <w:rPr>
                <w:rFonts w:ascii="Century Gothic" w:eastAsia="Century Gothic" w:hAnsi="Century Gothic" w:cs="Century Gothic"/>
                <w:color w:val="000000"/>
                <w:sz w:val="24"/>
                <w:szCs w:val="24"/>
              </w:rPr>
              <w:t>Number  of</w:t>
            </w:r>
            <w:proofErr w:type="gramEnd"/>
            <w:r>
              <w:rPr>
                <w:rFonts w:ascii="Century Gothic" w:eastAsia="Century Gothic" w:hAnsi="Century Gothic" w:cs="Century Gothic"/>
                <w:color w:val="000000"/>
                <w:sz w:val="24"/>
                <w:szCs w:val="24"/>
              </w:rPr>
              <w:t xml:space="preserve"> students </w:t>
            </w:r>
          </w:p>
        </w:tc>
        <w:tc>
          <w:tcPr>
            <w:tcW w:w="1562" w:type="dxa"/>
          </w:tcPr>
          <w:p w14:paraId="52B69F3C"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1417" w:type="dxa"/>
          </w:tcPr>
          <w:p w14:paraId="43079311"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r w:rsidR="002646E8" w14:paraId="0198F08C" w14:textId="77777777" w:rsidTr="002646E8">
        <w:trPr>
          <w:jc w:val="center"/>
        </w:trPr>
        <w:tc>
          <w:tcPr>
            <w:tcW w:w="2828" w:type="dxa"/>
          </w:tcPr>
          <w:p w14:paraId="615FF44D" w14:textId="77777777" w:rsidR="002646E8" w:rsidRPr="00951441" w:rsidRDefault="002646E8" w:rsidP="002646E8">
            <w:pPr>
              <w:pStyle w:val="ListParagraph"/>
              <w:numPr>
                <w:ilvl w:val="0"/>
                <w:numId w:val="18"/>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951441">
              <w:rPr>
                <w:rFonts w:ascii="Century Gothic" w:eastAsia="Century Gothic" w:hAnsi="Century Gothic" w:cs="Century Gothic"/>
                <w:color w:val="000000"/>
                <w:sz w:val="24"/>
                <w:szCs w:val="24"/>
              </w:rPr>
              <w:t>B.A</w:t>
            </w:r>
            <w:proofErr w:type="gramEnd"/>
          </w:p>
        </w:tc>
        <w:tc>
          <w:tcPr>
            <w:tcW w:w="1562" w:type="dxa"/>
          </w:tcPr>
          <w:p w14:paraId="392C2A81"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c>
          <w:tcPr>
            <w:tcW w:w="1417" w:type="dxa"/>
          </w:tcPr>
          <w:p w14:paraId="6E676C5B"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r>
      <w:tr w:rsidR="002646E8" w14:paraId="68BC13E7" w14:textId="77777777" w:rsidTr="002646E8">
        <w:trPr>
          <w:jc w:val="center"/>
        </w:trPr>
        <w:tc>
          <w:tcPr>
            <w:tcW w:w="2828" w:type="dxa"/>
          </w:tcPr>
          <w:p w14:paraId="6350E35A" w14:textId="77777777" w:rsidR="002646E8" w:rsidRPr="00951441" w:rsidRDefault="002646E8" w:rsidP="002646E8">
            <w:pPr>
              <w:pStyle w:val="ListParagraph"/>
              <w:numPr>
                <w:ilvl w:val="0"/>
                <w:numId w:val="18"/>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gramStart"/>
            <w:r w:rsidRPr="00951441">
              <w:rPr>
                <w:rFonts w:ascii="Century Gothic" w:eastAsia="Century Gothic" w:hAnsi="Century Gothic" w:cs="Century Gothic"/>
                <w:color w:val="000000"/>
                <w:sz w:val="24"/>
                <w:szCs w:val="24"/>
              </w:rPr>
              <w:t>B.Com</w:t>
            </w:r>
            <w:proofErr w:type="gramEnd"/>
            <w:r>
              <w:rPr>
                <w:rFonts w:ascii="Century Gothic" w:eastAsia="Century Gothic" w:hAnsi="Century Gothic" w:cs="Century Gothic"/>
                <w:color w:val="000000"/>
                <w:sz w:val="24"/>
                <w:szCs w:val="24"/>
              </w:rPr>
              <w:t xml:space="preserve"> &amp; BBA</w:t>
            </w:r>
          </w:p>
        </w:tc>
        <w:tc>
          <w:tcPr>
            <w:tcW w:w="1562" w:type="dxa"/>
          </w:tcPr>
          <w:p w14:paraId="312EF240"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c>
          <w:tcPr>
            <w:tcW w:w="1417" w:type="dxa"/>
          </w:tcPr>
          <w:p w14:paraId="71105E88"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r>
      <w:tr w:rsidR="002646E8" w14:paraId="63B4D1C1" w14:textId="77777777" w:rsidTr="002646E8">
        <w:trPr>
          <w:jc w:val="center"/>
        </w:trPr>
        <w:tc>
          <w:tcPr>
            <w:tcW w:w="2828" w:type="dxa"/>
          </w:tcPr>
          <w:p w14:paraId="12546461" w14:textId="77777777" w:rsidR="002646E8" w:rsidRPr="00951441" w:rsidRDefault="002646E8" w:rsidP="002646E8">
            <w:pPr>
              <w:pStyle w:val="ListParagraph"/>
              <w:numPr>
                <w:ilvl w:val="0"/>
                <w:numId w:val="18"/>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roofErr w:type="spellStart"/>
            <w:proofErr w:type="gramStart"/>
            <w:r w:rsidRPr="00951441">
              <w:rPr>
                <w:rFonts w:ascii="Century Gothic" w:eastAsia="Century Gothic" w:hAnsi="Century Gothic" w:cs="Century Gothic"/>
                <w:color w:val="000000"/>
                <w:sz w:val="24"/>
                <w:szCs w:val="24"/>
              </w:rPr>
              <w:t>B.Sc</w:t>
            </w:r>
            <w:proofErr w:type="spellEnd"/>
            <w:proofErr w:type="gramEnd"/>
          </w:p>
        </w:tc>
        <w:tc>
          <w:tcPr>
            <w:tcW w:w="1562" w:type="dxa"/>
          </w:tcPr>
          <w:p w14:paraId="4A9BA073"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c>
          <w:tcPr>
            <w:tcW w:w="1417" w:type="dxa"/>
          </w:tcPr>
          <w:p w14:paraId="4F6732FE"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r>
      <w:tr w:rsidR="002646E8" w14:paraId="10CEB110" w14:textId="77777777" w:rsidTr="002646E8">
        <w:trPr>
          <w:jc w:val="center"/>
        </w:trPr>
        <w:tc>
          <w:tcPr>
            <w:tcW w:w="2828" w:type="dxa"/>
          </w:tcPr>
          <w:p w14:paraId="2ADFC097" w14:textId="77777777" w:rsidR="002646E8" w:rsidRPr="00951441" w:rsidRDefault="002646E8" w:rsidP="002646E8">
            <w:pPr>
              <w:pStyle w:val="ListParagraph"/>
              <w:numPr>
                <w:ilvl w:val="0"/>
                <w:numId w:val="18"/>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562" w:type="dxa"/>
          </w:tcPr>
          <w:p w14:paraId="64EC34C6"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tc>
        <w:tc>
          <w:tcPr>
            <w:tcW w:w="1417" w:type="dxa"/>
          </w:tcPr>
          <w:p w14:paraId="54B17A8D" w14:textId="77777777" w:rsidR="002646E8" w:rsidRDefault="002646E8" w:rsidP="007F17DD">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
        </w:tc>
      </w:tr>
    </w:tbl>
    <w:p w14:paraId="3104B38F"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0E2BB6A1" w14:textId="77777777" w:rsid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14:paraId="1E38668B" w14:textId="77777777" w:rsidR="002646E8" w:rsidRPr="002646E8" w:rsidRDefault="002646E8" w:rsidP="002646E8">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bookmarkEnd w:id="2"/>
    <w:bookmarkEnd w:id="3"/>
    <w:p w14:paraId="2A28DD36"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Grants/funds received from (in Lakhs/Rs.)</w:t>
      </w:r>
    </w:p>
    <w:p w14:paraId="7CBB2F4A" w14:textId="2A2ECEC5"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Government </w:t>
      </w:r>
      <w:r w:rsidR="0008794E">
        <w:rPr>
          <w:rFonts w:ascii="Century Gothic" w:eastAsia="Century Gothic" w:hAnsi="Century Gothic" w:cs="Century Gothic"/>
          <w:color w:val="000000"/>
          <w:sz w:val="24"/>
          <w:szCs w:val="24"/>
        </w:rPr>
        <w:tab/>
      </w:r>
      <w:r w:rsidR="0008794E">
        <w:rPr>
          <w:rFonts w:ascii="Century Gothic" w:eastAsia="Century Gothic" w:hAnsi="Century Gothic" w:cs="Century Gothic"/>
          <w:color w:val="000000"/>
          <w:sz w:val="24"/>
          <w:szCs w:val="24"/>
        </w:rPr>
        <w:tab/>
      </w:r>
      <w:proofErr w:type="gramStart"/>
      <w:r w:rsidR="0008794E">
        <w:rPr>
          <w:rFonts w:ascii="Century Gothic" w:eastAsia="Century Gothic" w:hAnsi="Century Gothic" w:cs="Century Gothic"/>
          <w:color w:val="000000"/>
          <w:sz w:val="24"/>
          <w:szCs w:val="24"/>
        </w:rPr>
        <w:tab/>
        <w:t>:Rs</w:t>
      </w:r>
      <w:proofErr w:type="gramEnd"/>
      <w:r w:rsidR="0008794E">
        <w:rPr>
          <w:rFonts w:ascii="Century Gothic" w:eastAsia="Century Gothic" w:hAnsi="Century Gothic" w:cs="Century Gothic"/>
          <w:color w:val="000000"/>
          <w:sz w:val="24"/>
          <w:szCs w:val="24"/>
        </w:rPr>
        <w:t>.100746/-</w:t>
      </w:r>
    </w:p>
    <w:p w14:paraId="34121F72" w14:textId="784AF4B0"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Non-governmental bodies</w:t>
      </w:r>
      <w:r w:rsidR="0008794E">
        <w:rPr>
          <w:rFonts w:ascii="Century Gothic" w:eastAsia="Century Gothic" w:hAnsi="Century Gothic" w:cs="Century Gothic"/>
          <w:color w:val="000000"/>
          <w:sz w:val="24"/>
          <w:szCs w:val="24"/>
        </w:rPr>
        <w:tab/>
        <w:t>: NIL</w:t>
      </w:r>
    </w:p>
    <w:p w14:paraId="364D321B" w14:textId="705E6E76"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Individuals/ Philanthropists</w:t>
      </w:r>
      <w:r w:rsidR="0008794E">
        <w:rPr>
          <w:rFonts w:ascii="Century Gothic" w:eastAsia="Century Gothic" w:hAnsi="Century Gothic" w:cs="Century Gothic"/>
          <w:color w:val="000000"/>
          <w:sz w:val="24"/>
          <w:szCs w:val="24"/>
        </w:rPr>
        <w:tab/>
        <w:t>: NIL</w:t>
      </w:r>
      <w:r>
        <w:rPr>
          <w:rFonts w:ascii="Century Gothic" w:eastAsia="Century Gothic" w:hAnsi="Century Gothic" w:cs="Century Gothic"/>
          <w:color w:val="000000"/>
          <w:sz w:val="24"/>
          <w:szCs w:val="24"/>
        </w:rPr>
        <w:t xml:space="preserve"> </w:t>
      </w:r>
    </w:p>
    <w:p w14:paraId="4A87F98B" w14:textId="255D2508"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08794E">
        <w:rPr>
          <w:rFonts w:ascii="Century Gothic" w:eastAsia="Century Gothic" w:hAnsi="Century Gothic" w:cs="Century Gothic"/>
          <w:color w:val="000000"/>
          <w:sz w:val="24"/>
          <w:szCs w:val="24"/>
        </w:rPr>
        <w:tab/>
      </w:r>
      <w:r w:rsidR="0008794E">
        <w:rPr>
          <w:rFonts w:ascii="Century Gothic" w:eastAsia="Century Gothic" w:hAnsi="Century Gothic" w:cs="Century Gothic"/>
          <w:color w:val="000000"/>
          <w:sz w:val="24"/>
          <w:szCs w:val="24"/>
        </w:rPr>
        <w:tab/>
      </w:r>
      <w:r w:rsidR="0008794E">
        <w:rPr>
          <w:rFonts w:ascii="Century Gothic" w:eastAsia="Century Gothic" w:hAnsi="Century Gothic" w:cs="Century Gothic"/>
          <w:color w:val="000000"/>
          <w:sz w:val="24"/>
          <w:szCs w:val="24"/>
        </w:rPr>
        <w:tab/>
      </w:r>
      <w:r w:rsidR="0008794E">
        <w:rPr>
          <w:rFonts w:ascii="Century Gothic" w:eastAsia="Century Gothic" w:hAnsi="Century Gothic" w:cs="Century Gothic"/>
          <w:color w:val="000000"/>
          <w:sz w:val="24"/>
          <w:szCs w:val="24"/>
        </w:rPr>
        <w:tab/>
      </w:r>
      <w:proofErr w:type="gramStart"/>
      <w:r w:rsidR="0008794E">
        <w:rPr>
          <w:rFonts w:ascii="Century Gothic" w:eastAsia="Century Gothic" w:hAnsi="Century Gothic" w:cs="Century Gothic"/>
          <w:color w:val="000000"/>
          <w:sz w:val="24"/>
          <w:szCs w:val="24"/>
        </w:rPr>
        <w:tab/>
        <w:t>:NIL</w:t>
      </w:r>
      <w:proofErr w:type="gramEnd"/>
    </w:p>
    <w:p w14:paraId="5D7D2B20" w14:textId="169F9F9E" w:rsidR="00C934E0"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allocated for Infrastructure</w:t>
      </w:r>
      <w:proofErr w:type="gramStart"/>
      <w:r w:rsidR="0008794E">
        <w:rPr>
          <w:rFonts w:ascii="Century Gothic" w:eastAsia="Century Gothic" w:hAnsi="Century Gothic" w:cs="Century Gothic"/>
          <w:color w:val="000000"/>
          <w:sz w:val="24"/>
          <w:szCs w:val="24"/>
        </w:rPr>
        <w:tab/>
        <w:t>:NIL</w:t>
      </w:r>
      <w:proofErr w:type="gramEnd"/>
    </w:p>
    <w:p w14:paraId="25EC5E77" w14:textId="519008C4" w:rsidR="007A268B"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Expenditure for Books &amp; Journals</w:t>
      </w:r>
      <w:r w:rsidR="0008794E">
        <w:rPr>
          <w:rFonts w:ascii="Century Gothic" w:eastAsia="Century Gothic" w:hAnsi="Century Gothic" w:cs="Century Gothic"/>
          <w:color w:val="000000"/>
          <w:sz w:val="24"/>
          <w:szCs w:val="24"/>
        </w:rPr>
        <w:tab/>
        <w:t xml:space="preserve">: </w:t>
      </w:r>
      <w:r>
        <w:rPr>
          <w:rFonts w:ascii="Century Gothic" w:eastAsia="Century Gothic" w:hAnsi="Century Gothic" w:cs="Century Gothic"/>
          <w:color w:val="000000"/>
          <w:sz w:val="24"/>
          <w:szCs w:val="24"/>
        </w:rPr>
        <w:t xml:space="preserve"> </w:t>
      </w:r>
      <w:r w:rsidR="008458CF">
        <w:rPr>
          <w:rFonts w:ascii="Century Gothic" w:eastAsia="Century Gothic" w:hAnsi="Century Gothic" w:cs="Century Gothic"/>
          <w:color w:val="000000"/>
          <w:sz w:val="24"/>
          <w:szCs w:val="24"/>
        </w:rPr>
        <w:t>Rs. 85639/-</w:t>
      </w:r>
    </w:p>
    <w:p w14:paraId="08C59976" w14:textId="561AC8B5" w:rsidR="004602BA"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Sanctioned</w:t>
      </w:r>
      <w:r w:rsidR="007A268B">
        <w:rPr>
          <w:rFonts w:ascii="Century Gothic" w:eastAsia="Century Gothic" w:hAnsi="Century Gothic" w:cs="Century Gothic"/>
          <w:color w:val="000000"/>
          <w:sz w:val="24"/>
          <w:szCs w:val="24"/>
        </w:rPr>
        <w:t xml:space="preserve"> Rs. </w:t>
      </w:r>
      <w:r w:rsidR="0008794E">
        <w:rPr>
          <w:rFonts w:ascii="Century Gothic" w:eastAsia="Century Gothic" w:hAnsi="Century Gothic" w:cs="Century Gothic"/>
          <w:color w:val="000000"/>
          <w:sz w:val="24"/>
          <w:szCs w:val="24"/>
        </w:rPr>
        <w:t>100746/-</w:t>
      </w:r>
      <w:r w:rsidR="007A268B">
        <w:rPr>
          <w:rFonts w:ascii="Century Gothic" w:eastAsia="Century Gothic" w:hAnsi="Century Gothic" w:cs="Century Gothic"/>
          <w:color w:val="000000"/>
          <w:sz w:val="24"/>
          <w:szCs w:val="24"/>
        </w:rPr>
        <w:t xml:space="preserve"> </w:t>
      </w:r>
    </w:p>
    <w:p w14:paraId="77F0CE06" w14:textId="557C4B7C" w:rsidR="00C934E0"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Utilized</w:t>
      </w:r>
      <w:r w:rsidR="007A268B">
        <w:rPr>
          <w:rFonts w:ascii="Century Gothic" w:eastAsia="Century Gothic" w:hAnsi="Century Gothic" w:cs="Century Gothic"/>
          <w:color w:val="000000"/>
          <w:sz w:val="24"/>
          <w:szCs w:val="24"/>
        </w:rPr>
        <w:t xml:space="preserve"> Rs. </w:t>
      </w:r>
      <w:r w:rsidR="0008794E">
        <w:rPr>
          <w:rFonts w:ascii="Century Gothic" w:eastAsia="Century Gothic" w:hAnsi="Century Gothic" w:cs="Century Gothic"/>
          <w:color w:val="000000"/>
          <w:sz w:val="24"/>
          <w:szCs w:val="24"/>
        </w:rPr>
        <w:t>80613/-</w:t>
      </w:r>
    </w:p>
    <w:p w14:paraId="6C1CB15D"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Governance and Leadership</w:t>
      </w:r>
    </w:p>
    <w:p w14:paraId="23CD4049" w14:textId="77777777"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Institutional </w:t>
      </w:r>
      <w:r w:rsidR="00713B13">
        <w:rPr>
          <w:rFonts w:ascii="Century Gothic" w:eastAsia="Century Gothic" w:hAnsi="Century Gothic" w:cs="Century Gothic"/>
          <w:color w:val="000000"/>
          <w:sz w:val="24"/>
          <w:szCs w:val="24"/>
        </w:rPr>
        <w:t>Development</w:t>
      </w:r>
      <w:r>
        <w:rPr>
          <w:rFonts w:ascii="Century Gothic" w:eastAsia="Century Gothic" w:hAnsi="Century Gothic" w:cs="Century Gothic"/>
          <w:color w:val="000000"/>
          <w:sz w:val="24"/>
          <w:szCs w:val="24"/>
        </w:rPr>
        <w:t xml:space="preserve"> Plan (Next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p>
    <w:p w14:paraId="5ABB06F4" w14:textId="5FDA0060" w:rsidR="0018557F" w:rsidRPr="0018557F" w:rsidRDefault="0018557F" w:rsidP="003D3BFC">
      <w:pPr>
        <w:pBdr>
          <w:top w:val="nil"/>
          <w:left w:val="nil"/>
          <w:bottom w:val="nil"/>
          <w:right w:val="nil"/>
          <w:between w:val="nil"/>
        </w:pBdr>
        <w:spacing w:after="0"/>
        <w:ind w:left="1110" w:firstLine="720"/>
        <w:rPr>
          <w:rFonts w:ascii="Century Gothic" w:eastAsia="Century Gothic" w:hAnsi="Century Gothic" w:cs="Century Gothic"/>
          <w:b/>
          <w:bCs/>
          <w:color w:val="000000"/>
          <w:sz w:val="24"/>
          <w:szCs w:val="24"/>
        </w:rPr>
      </w:pPr>
      <w:r w:rsidRPr="0018557F">
        <w:rPr>
          <w:rFonts w:ascii="Century Gothic" w:eastAsia="Century Gothic" w:hAnsi="Century Gothic" w:cs="Century Gothic"/>
          <w:b/>
          <w:bCs/>
          <w:color w:val="000000"/>
          <w:sz w:val="24"/>
          <w:szCs w:val="24"/>
        </w:rPr>
        <w:t>File Enclosed</w:t>
      </w:r>
    </w:p>
    <w:p w14:paraId="142801F8" w14:textId="77777777" w:rsidR="00BE6BCC" w:rsidRDefault="00713B13">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Institutional distinctiveness in specified area</w:t>
      </w:r>
    </w:p>
    <w:p w14:paraId="34D3F67F" w14:textId="692D2E33" w:rsidR="0018557F" w:rsidRPr="0018557F" w:rsidRDefault="0018557F" w:rsidP="0018557F">
      <w:pPr>
        <w:pBdr>
          <w:top w:val="nil"/>
          <w:left w:val="nil"/>
          <w:bottom w:val="nil"/>
          <w:right w:val="nil"/>
          <w:between w:val="nil"/>
        </w:pBdr>
        <w:spacing w:after="0"/>
        <w:ind w:left="1830"/>
        <w:rPr>
          <w:rFonts w:ascii="Century Gothic" w:eastAsia="Century Gothic" w:hAnsi="Century Gothic" w:cs="Century Gothic"/>
          <w:b/>
          <w:bCs/>
          <w:color w:val="000000"/>
          <w:sz w:val="24"/>
          <w:szCs w:val="24"/>
        </w:rPr>
      </w:pPr>
      <w:r w:rsidRPr="0018557F">
        <w:rPr>
          <w:rFonts w:ascii="Century Gothic" w:eastAsia="Century Gothic" w:hAnsi="Century Gothic" w:cs="Century Gothic"/>
          <w:b/>
          <w:bCs/>
          <w:color w:val="000000"/>
          <w:sz w:val="24"/>
          <w:szCs w:val="24"/>
        </w:rPr>
        <w:t>Games &amp; Sports- File Enclosed</w:t>
      </w:r>
    </w:p>
    <w:p w14:paraId="5DE04B94"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p>
    <w:p w14:paraId="00C0475C" w14:textId="77777777" w:rsidR="00BE6BCC" w:rsidRDefault="002C678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Incremental changes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p w14:paraId="38C820AC" w14:textId="77777777" w:rsidR="00A16C75" w:rsidRDefault="00A16C75" w:rsidP="00A16C75">
      <w:pPr>
        <w:pBdr>
          <w:top w:val="nil"/>
          <w:left w:val="nil"/>
          <w:bottom w:val="nil"/>
          <w:right w:val="nil"/>
          <w:between w:val="nil"/>
        </w:pBdr>
        <w:spacing w:after="0"/>
        <w:ind w:left="1830"/>
        <w:rPr>
          <w:rFonts w:ascii="Century Gothic" w:eastAsia="Century Gothic" w:hAnsi="Century Gothic" w:cs="Century Gothic"/>
          <w:color w:val="000000"/>
          <w:sz w:val="24"/>
          <w:szCs w:val="24"/>
        </w:rPr>
      </w:pPr>
    </w:p>
    <w:p w14:paraId="761D3B9B" w14:textId="77777777" w:rsidR="00A16C75" w:rsidRDefault="00A16C75" w:rsidP="00A16C7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teaching process of the faculty is monitored by the IQAC and the Academic Coordinator through the submission of an Annual Curriculum Plan, teaching notes, and a teaching diary. Monthly reviews are conducted during staff council meetings. Additionally, an Academic Audit by the CCE at the end of each academic year evaluates all aspects of the teaching process and assigns grades.</w:t>
      </w:r>
    </w:p>
    <w:p w14:paraId="5A849D85" w14:textId="65DDF06B" w:rsidR="00A16C75" w:rsidRDefault="00A96D7F" w:rsidP="00A16C7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Admissions improved from the academic year 202</w:t>
      </w:r>
      <w:r w:rsidR="00396204">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003962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to 202</w:t>
      </w:r>
      <w:r w:rsidR="003962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from </w:t>
      </w:r>
      <w:r w:rsidR="00396204">
        <w:rPr>
          <w:rFonts w:ascii="Times New Roman" w:eastAsia="Times New Roman" w:hAnsi="Times New Roman" w:cs="Times New Roman"/>
          <w:sz w:val="24"/>
          <w:szCs w:val="24"/>
        </w:rPr>
        <w:t>717</w:t>
      </w:r>
      <w:r>
        <w:rPr>
          <w:rFonts w:ascii="Times New Roman" w:eastAsia="Times New Roman" w:hAnsi="Times New Roman" w:cs="Times New Roman"/>
          <w:sz w:val="24"/>
          <w:szCs w:val="24"/>
        </w:rPr>
        <w:t xml:space="preserve"> to </w:t>
      </w:r>
      <w:r w:rsidR="00396204">
        <w:rPr>
          <w:rFonts w:ascii="Times New Roman" w:eastAsia="Times New Roman" w:hAnsi="Times New Roman" w:cs="Times New Roman"/>
          <w:sz w:val="24"/>
          <w:szCs w:val="24"/>
        </w:rPr>
        <w:t>802</w:t>
      </w:r>
      <w:r>
        <w:rPr>
          <w:rFonts w:ascii="Times New Roman" w:eastAsia="Times New Roman" w:hAnsi="Times New Roman" w:cs="Times New Roman"/>
          <w:sz w:val="24"/>
          <w:szCs w:val="24"/>
        </w:rPr>
        <w:t xml:space="preserve">. </w:t>
      </w:r>
      <w:r w:rsidR="00A16C75">
        <w:rPr>
          <w:rFonts w:ascii="Times New Roman" w:eastAsia="Times New Roman" w:hAnsi="Times New Roman" w:cs="Times New Roman"/>
          <w:sz w:val="24"/>
          <w:szCs w:val="24"/>
        </w:rPr>
        <w:t>The learning process involves students submitting assignments, participating in seminars, undertaking project work, engaging in field trips, hands-on practice modules, and virtual lab activities. These submissions are monitored by the faculty and uploaded into Google Classrooms managed by the respective subject teachers. Faculty members oversee student progress on a subject-wise basis.</w:t>
      </w:r>
    </w:p>
    <w:p w14:paraId="2C9BED08" w14:textId="77777777" w:rsidR="00A16C75" w:rsidRDefault="00A16C75" w:rsidP="00A16C7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counselors monitor student participation in </w:t>
      </w:r>
      <w:proofErr w:type="gramStart"/>
      <w:r>
        <w:rPr>
          <w:rFonts w:ascii="Times New Roman" w:eastAsia="Times New Roman" w:hAnsi="Times New Roman" w:cs="Times New Roman"/>
          <w:sz w:val="24"/>
          <w:szCs w:val="24"/>
        </w:rPr>
        <w:t>Clean and Green</w:t>
      </w:r>
      <w:proofErr w:type="gramEnd"/>
      <w:r>
        <w:rPr>
          <w:rFonts w:ascii="Times New Roman" w:eastAsia="Times New Roman" w:hAnsi="Times New Roman" w:cs="Times New Roman"/>
          <w:sz w:val="24"/>
          <w:szCs w:val="24"/>
        </w:rPr>
        <w:t xml:space="preserve"> initiatives, literary and cultural activities, attendance, and other extracurricular engagements. Result analysis is conducted at the college, course, teacher, and program levels. This analysis is led by the Head of the Institution in staff council meetings, with the assistance of the Vice Principal, Academic Coordinator, and IQAC committee.</w:t>
      </w:r>
    </w:p>
    <w:p w14:paraId="74E10D17" w14:textId="01FCF2D8" w:rsidR="00A16C75" w:rsidRDefault="00A96D7F" w:rsidP="00A16C7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publications in 2023-24 is </w:t>
      </w:r>
      <w:proofErr w:type="gramStart"/>
      <w:r>
        <w:rPr>
          <w:rFonts w:ascii="Times New Roman" w:eastAsia="Times New Roman" w:hAnsi="Times New Roman" w:cs="Times New Roman"/>
          <w:sz w:val="24"/>
          <w:szCs w:val="24"/>
        </w:rPr>
        <w:t>2</w:t>
      </w:r>
      <w:r w:rsidR="00D16664">
        <w:rPr>
          <w:rFonts w:ascii="Times New Roman" w:eastAsia="Times New Roman" w:hAnsi="Times New Roman" w:cs="Times New Roman"/>
          <w:sz w:val="24"/>
          <w:szCs w:val="24"/>
        </w:rPr>
        <w:t>6</w:t>
      </w:r>
      <w:r w:rsidR="003962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in the academic year 2024-25 is </w:t>
      </w:r>
      <w:r w:rsidR="00396204">
        <w:rPr>
          <w:rFonts w:ascii="Times New Roman" w:eastAsia="Times New Roman" w:hAnsi="Times New Roman" w:cs="Times New Roman"/>
          <w:sz w:val="24"/>
          <w:szCs w:val="24"/>
        </w:rPr>
        <w:t>67</w:t>
      </w:r>
      <w:r w:rsidR="00836DA3">
        <w:rPr>
          <w:rFonts w:ascii="Times New Roman" w:eastAsia="Times New Roman" w:hAnsi="Times New Roman" w:cs="Times New Roman"/>
          <w:sz w:val="24"/>
          <w:szCs w:val="24"/>
        </w:rPr>
        <w:t>,</w:t>
      </w:r>
      <w:r w:rsidR="00396204">
        <w:rPr>
          <w:rFonts w:ascii="Times New Roman" w:eastAsia="Times New Roman" w:hAnsi="Times New Roman" w:cs="Times New Roman"/>
          <w:sz w:val="24"/>
          <w:szCs w:val="24"/>
        </w:rPr>
        <w:t xml:space="preserve"> while in the present academic Year </w:t>
      </w:r>
      <w:proofErr w:type="spellStart"/>
      <w:r w:rsidR="00396204">
        <w:rPr>
          <w:rFonts w:ascii="Times New Roman" w:eastAsia="Times New Roman" w:hAnsi="Times New Roman" w:cs="Times New Roman"/>
          <w:sz w:val="24"/>
          <w:szCs w:val="24"/>
        </w:rPr>
        <w:t>upto</w:t>
      </w:r>
      <w:proofErr w:type="spellEnd"/>
      <w:r w:rsidR="00396204">
        <w:rPr>
          <w:rFonts w:ascii="Times New Roman" w:eastAsia="Times New Roman" w:hAnsi="Times New Roman" w:cs="Times New Roman"/>
          <w:sz w:val="24"/>
          <w:szCs w:val="24"/>
        </w:rPr>
        <w:t xml:space="preserve"> March 2026 research Publications are 66</w:t>
      </w:r>
      <w:r>
        <w:rPr>
          <w:rFonts w:ascii="Times New Roman" w:eastAsia="Times New Roman" w:hAnsi="Times New Roman" w:cs="Times New Roman"/>
          <w:sz w:val="24"/>
          <w:szCs w:val="24"/>
        </w:rPr>
        <w:t xml:space="preserve">. </w:t>
      </w:r>
      <w:r w:rsidR="00A16C75">
        <w:rPr>
          <w:rFonts w:ascii="Times New Roman" w:eastAsia="Times New Roman" w:hAnsi="Times New Roman" w:cs="Times New Roman"/>
          <w:sz w:val="24"/>
          <w:szCs w:val="24"/>
        </w:rPr>
        <w:t xml:space="preserve">The institution </w:t>
      </w:r>
      <w:r w:rsidR="00A16C75">
        <w:rPr>
          <w:rFonts w:ascii="Times New Roman" w:eastAsia="Times New Roman" w:hAnsi="Times New Roman" w:cs="Times New Roman"/>
          <w:sz w:val="24"/>
          <w:szCs w:val="24"/>
        </w:rPr>
        <w:lastRenderedPageBreak/>
        <w:t>periodically reviews its teaching-learning processes, operational structures, and learning outcomes through its IQAC, adhering to prescribed norms.</w:t>
      </w:r>
    </w:p>
    <w:p w14:paraId="69493A52" w14:textId="77777777" w:rsidR="00A16C75" w:rsidRDefault="00A16C75" w:rsidP="00A16C75">
      <w:pPr>
        <w:pBdr>
          <w:top w:val="nil"/>
          <w:left w:val="nil"/>
          <w:bottom w:val="nil"/>
          <w:right w:val="nil"/>
          <w:between w:val="nil"/>
        </w:pBdr>
        <w:spacing w:after="0"/>
        <w:ind w:left="1830"/>
        <w:rPr>
          <w:rFonts w:ascii="Century Gothic" w:eastAsia="Century Gothic" w:hAnsi="Century Gothic" w:cs="Century Gothic"/>
          <w:color w:val="000000"/>
          <w:sz w:val="24"/>
          <w:szCs w:val="24"/>
        </w:rPr>
      </w:pPr>
    </w:p>
    <w:p w14:paraId="6B7E38AF" w14:textId="77777777" w:rsidR="00BE6BCC" w:rsidRDefault="00BE6BCC">
      <w:pPr>
        <w:pBdr>
          <w:top w:val="nil"/>
          <w:left w:val="nil"/>
          <w:bottom w:val="nil"/>
          <w:right w:val="nil"/>
          <w:between w:val="nil"/>
        </w:pBdr>
        <w:spacing w:after="0"/>
        <w:rPr>
          <w:rFonts w:ascii="Century Gothic" w:eastAsia="Century Gothic" w:hAnsi="Century Gothic" w:cs="Century Gothic"/>
          <w:color w:val="000000"/>
          <w:sz w:val="24"/>
          <w:szCs w:val="24"/>
        </w:rPr>
      </w:pPr>
    </w:p>
    <w:p w14:paraId="64518E7B"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14:paraId="27D3E245" w14:textId="21BBEEA0"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w:t>
      </w:r>
      <w:proofErr w:type="spellStart"/>
      <w:r w:rsidR="008C254A">
        <w:rPr>
          <w:rFonts w:ascii="Century Gothic" w:eastAsia="Century Gothic" w:hAnsi="Century Gothic" w:cs="Century Gothic"/>
          <w:color w:val="000000"/>
          <w:sz w:val="24"/>
          <w:szCs w:val="24"/>
        </w:rPr>
        <w:t>Gorumudda</w:t>
      </w:r>
      <w:proofErr w:type="spellEnd"/>
    </w:p>
    <w:p w14:paraId="069C45E4" w14:textId="715D27F4" w:rsidR="00BE6BCC" w:rsidRDefault="002C678B">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8C254A">
        <w:rPr>
          <w:rFonts w:ascii="Century Gothic" w:eastAsia="Century Gothic" w:hAnsi="Century Gothic" w:cs="Century Gothic"/>
          <w:color w:val="000000"/>
          <w:sz w:val="24"/>
          <w:szCs w:val="24"/>
        </w:rPr>
        <w:t>Tap the latent Talent</w:t>
      </w:r>
    </w:p>
    <w:p w14:paraId="3431E09E"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Evaluative Reports of the Departments </w:t>
      </w:r>
      <w:r w:rsidR="008F22A6">
        <w:rPr>
          <w:rFonts w:ascii="Century Gothic" w:eastAsia="Century Gothic" w:hAnsi="Century Gothic" w:cs="Century Gothic"/>
          <w:color w:val="000000"/>
          <w:sz w:val="24"/>
          <w:szCs w:val="24"/>
        </w:rPr>
        <w:t>(Provide Links)</w:t>
      </w:r>
    </w:p>
    <w:p w14:paraId="7882EE5A" w14:textId="77777777"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14:paraId="51FEF48C"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p>
    <w:p w14:paraId="3CF87075" w14:textId="77777777"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14:paraId="21FF0AED"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14:paraId="5052F871" w14:textId="7CF6D586"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Academic </w:t>
      </w:r>
      <w:r w:rsidR="00F371FD">
        <w:rPr>
          <w:rFonts w:ascii="Century Gothic" w:eastAsia="Century Gothic" w:hAnsi="Century Gothic" w:cs="Century Gothic"/>
          <w:color w:val="000000"/>
          <w:sz w:val="24"/>
          <w:szCs w:val="24"/>
        </w:rPr>
        <w:t>Council meeting</w:t>
      </w:r>
      <w:r>
        <w:rPr>
          <w:rFonts w:ascii="Century Gothic" w:eastAsia="Century Gothic" w:hAnsi="Century Gothic" w:cs="Century Gothic"/>
          <w:color w:val="000000"/>
          <w:sz w:val="24"/>
          <w:szCs w:val="24"/>
        </w:rPr>
        <w:t xml:space="preserve"> date</w:t>
      </w:r>
      <w:r w:rsidR="00AA067F">
        <w:rPr>
          <w:rFonts w:ascii="Century Gothic" w:eastAsia="Century Gothic" w:hAnsi="Century Gothic" w:cs="Century Gothic"/>
          <w:color w:val="000000"/>
          <w:sz w:val="24"/>
          <w:szCs w:val="24"/>
        </w:rPr>
        <w:tab/>
        <w:t xml:space="preserve">: </w:t>
      </w:r>
      <w:r w:rsidR="006A48B9">
        <w:rPr>
          <w:rFonts w:ascii="Century Gothic" w:eastAsia="Century Gothic" w:hAnsi="Century Gothic" w:cs="Century Gothic"/>
          <w:color w:val="000000"/>
          <w:sz w:val="24"/>
          <w:szCs w:val="24"/>
        </w:rPr>
        <w:t>09.12.2025</w:t>
      </w:r>
    </w:p>
    <w:p w14:paraId="1A11F8CB"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14:paraId="13C82F01" w14:textId="77777777" w:rsidR="007B005B" w:rsidRDefault="007B005B" w:rsidP="007B005B">
      <w:pPr>
        <w:widowControl w:val="0"/>
        <w:tabs>
          <w:tab w:val="left" w:pos="729"/>
        </w:tabs>
        <w:autoSpaceDE w:val="0"/>
        <w:autoSpaceDN w:val="0"/>
        <w:spacing w:before="55" w:after="0" w:line="240" w:lineRule="auto"/>
        <w:rPr>
          <w:sz w:val="26"/>
        </w:rPr>
      </w:pPr>
    </w:p>
    <w:p w14:paraId="2A452756" w14:textId="67C544C1" w:rsidR="007B005B" w:rsidRDefault="007B005B" w:rsidP="007B005B">
      <w:pPr>
        <w:widowControl w:val="0"/>
        <w:tabs>
          <w:tab w:val="left" w:pos="729"/>
        </w:tabs>
        <w:autoSpaceDE w:val="0"/>
        <w:autoSpaceDN w:val="0"/>
        <w:spacing w:before="55" w:after="0" w:line="240" w:lineRule="auto"/>
        <w:rPr>
          <w:spacing w:val="-4"/>
          <w:sz w:val="26"/>
        </w:rPr>
      </w:pPr>
      <w:r>
        <w:rPr>
          <w:sz w:val="26"/>
        </w:rPr>
        <w:t xml:space="preserve">1. </w:t>
      </w:r>
      <w:r w:rsidRPr="007B005B">
        <w:rPr>
          <w:sz w:val="26"/>
        </w:rPr>
        <w:t>Resolved</w:t>
      </w:r>
      <w:r w:rsidRPr="007B005B">
        <w:rPr>
          <w:spacing w:val="3"/>
          <w:sz w:val="26"/>
        </w:rPr>
        <w:t xml:space="preserve"> </w:t>
      </w:r>
      <w:r w:rsidRPr="007B005B">
        <w:rPr>
          <w:sz w:val="26"/>
        </w:rPr>
        <w:t>and</w:t>
      </w:r>
      <w:r w:rsidRPr="007B005B">
        <w:rPr>
          <w:spacing w:val="3"/>
          <w:sz w:val="26"/>
        </w:rPr>
        <w:t xml:space="preserve"> </w:t>
      </w:r>
      <w:r w:rsidRPr="007B005B">
        <w:rPr>
          <w:sz w:val="26"/>
        </w:rPr>
        <w:t>approved</w:t>
      </w:r>
      <w:r w:rsidRPr="007B005B">
        <w:rPr>
          <w:spacing w:val="3"/>
          <w:sz w:val="26"/>
        </w:rPr>
        <w:t xml:space="preserve"> </w:t>
      </w:r>
      <w:r w:rsidRPr="007B005B">
        <w:rPr>
          <w:sz w:val="26"/>
        </w:rPr>
        <w:t>Internal</w:t>
      </w:r>
      <w:r w:rsidRPr="007B005B">
        <w:rPr>
          <w:spacing w:val="3"/>
          <w:sz w:val="26"/>
        </w:rPr>
        <w:t xml:space="preserve"> </w:t>
      </w:r>
      <w:r w:rsidRPr="007B005B">
        <w:rPr>
          <w:sz w:val="26"/>
        </w:rPr>
        <w:t>Marks</w:t>
      </w:r>
      <w:r w:rsidRPr="007B005B">
        <w:rPr>
          <w:spacing w:val="3"/>
          <w:sz w:val="26"/>
        </w:rPr>
        <w:t xml:space="preserve"> </w:t>
      </w:r>
      <w:r w:rsidRPr="007B005B">
        <w:rPr>
          <w:sz w:val="26"/>
        </w:rPr>
        <w:t>(CIA)</w:t>
      </w:r>
      <w:r w:rsidRPr="007B005B">
        <w:rPr>
          <w:spacing w:val="79"/>
          <w:sz w:val="26"/>
        </w:rPr>
        <w:t xml:space="preserve"> </w:t>
      </w:r>
      <w:r w:rsidRPr="007B005B">
        <w:rPr>
          <w:sz w:val="26"/>
        </w:rPr>
        <w:t>break-up</w:t>
      </w:r>
      <w:r w:rsidRPr="007B005B">
        <w:rPr>
          <w:spacing w:val="3"/>
          <w:sz w:val="26"/>
        </w:rPr>
        <w:t xml:space="preserve"> </w:t>
      </w:r>
      <w:proofErr w:type="spellStart"/>
      <w:r w:rsidRPr="007B005B">
        <w:rPr>
          <w:sz w:val="26"/>
        </w:rPr>
        <w:t>etc</w:t>
      </w:r>
      <w:proofErr w:type="spellEnd"/>
      <w:r w:rsidRPr="007B005B">
        <w:rPr>
          <w:spacing w:val="3"/>
          <w:sz w:val="26"/>
        </w:rPr>
        <w:t xml:space="preserve"> </w:t>
      </w:r>
    </w:p>
    <w:p w14:paraId="4841E194" w14:textId="77777777" w:rsidR="004B794A" w:rsidRDefault="004B794A" w:rsidP="007B005B">
      <w:pPr>
        <w:widowControl w:val="0"/>
        <w:tabs>
          <w:tab w:val="left" w:pos="729"/>
        </w:tabs>
        <w:autoSpaceDE w:val="0"/>
        <w:autoSpaceDN w:val="0"/>
        <w:spacing w:before="55" w:after="0" w:line="240" w:lineRule="auto"/>
        <w:rPr>
          <w:sz w:val="24"/>
        </w:rPr>
      </w:pPr>
    </w:p>
    <w:tbl>
      <w:tblPr>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
        <w:gridCol w:w="5720"/>
        <w:gridCol w:w="1660"/>
      </w:tblGrid>
      <w:tr w:rsidR="004B794A" w14:paraId="7BFEBE9F" w14:textId="77777777" w:rsidTr="00097EAB">
        <w:trPr>
          <w:trHeight w:val="339"/>
        </w:trPr>
        <w:tc>
          <w:tcPr>
            <w:tcW w:w="940" w:type="dxa"/>
          </w:tcPr>
          <w:p w14:paraId="07B58244" w14:textId="77777777" w:rsidR="004B794A" w:rsidRDefault="004B794A" w:rsidP="00097EAB">
            <w:pPr>
              <w:pStyle w:val="TableParagraph"/>
              <w:spacing w:line="320" w:lineRule="exact"/>
              <w:rPr>
                <w:rFonts w:ascii="Arial Black"/>
                <w:sz w:val="26"/>
              </w:rPr>
            </w:pPr>
            <w:proofErr w:type="spellStart"/>
            <w:r>
              <w:rPr>
                <w:rFonts w:ascii="Arial Black"/>
                <w:spacing w:val="-2"/>
                <w:sz w:val="26"/>
              </w:rPr>
              <w:t>S.No</w:t>
            </w:r>
            <w:proofErr w:type="spellEnd"/>
            <w:r>
              <w:rPr>
                <w:rFonts w:ascii="Arial Black"/>
                <w:spacing w:val="-2"/>
                <w:sz w:val="26"/>
              </w:rPr>
              <w:t>.</w:t>
            </w:r>
          </w:p>
        </w:tc>
        <w:tc>
          <w:tcPr>
            <w:tcW w:w="5720" w:type="dxa"/>
          </w:tcPr>
          <w:p w14:paraId="59532838" w14:textId="77777777" w:rsidR="004B794A" w:rsidRDefault="004B794A" w:rsidP="00097EAB">
            <w:pPr>
              <w:pStyle w:val="TableParagraph"/>
              <w:spacing w:line="320" w:lineRule="exact"/>
              <w:rPr>
                <w:rFonts w:ascii="Arial Black"/>
                <w:sz w:val="26"/>
              </w:rPr>
            </w:pPr>
            <w:r>
              <w:rPr>
                <w:rFonts w:ascii="Arial Black"/>
                <w:spacing w:val="-4"/>
                <w:w w:val="95"/>
                <w:sz w:val="26"/>
              </w:rPr>
              <w:t>Test</w:t>
            </w:r>
          </w:p>
        </w:tc>
        <w:tc>
          <w:tcPr>
            <w:tcW w:w="1660" w:type="dxa"/>
          </w:tcPr>
          <w:p w14:paraId="663AE20B" w14:textId="77777777" w:rsidR="004B794A" w:rsidRDefault="004B794A" w:rsidP="00097EAB">
            <w:pPr>
              <w:pStyle w:val="TableParagraph"/>
              <w:spacing w:line="320" w:lineRule="exact"/>
              <w:rPr>
                <w:rFonts w:ascii="Arial Black"/>
                <w:sz w:val="26"/>
              </w:rPr>
            </w:pPr>
            <w:r>
              <w:rPr>
                <w:rFonts w:ascii="Arial Black"/>
                <w:spacing w:val="-2"/>
                <w:w w:val="95"/>
                <w:sz w:val="26"/>
              </w:rPr>
              <w:t>Weightage</w:t>
            </w:r>
          </w:p>
        </w:tc>
      </w:tr>
      <w:tr w:rsidR="004B794A" w14:paraId="259B5C59" w14:textId="77777777" w:rsidTr="00097EAB">
        <w:trPr>
          <w:trHeight w:val="340"/>
        </w:trPr>
        <w:tc>
          <w:tcPr>
            <w:tcW w:w="940" w:type="dxa"/>
          </w:tcPr>
          <w:p w14:paraId="76E3D8E9" w14:textId="77777777" w:rsidR="004B794A" w:rsidRDefault="004B794A" w:rsidP="00097EAB">
            <w:pPr>
              <w:pStyle w:val="TableParagraph"/>
              <w:spacing w:before="18"/>
              <w:rPr>
                <w:sz w:val="26"/>
              </w:rPr>
            </w:pPr>
            <w:r>
              <w:rPr>
                <w:spacing w:val="-10"/>
                <w:sz w:val="26"/>
              </w:rPr>
              <w:t>a</w:t>
            </w:r>
          </w:p>
        </w:tc>
        <w:tc>
          <w:tcPr>
            <w:tcW w:w="5720" w:type="dxa"/>
          </w:tcPr>
          <w:p w14:paraId="1E056C4A" w14:textId="77777777" w:rsidR="004B794A" w:rsidRDefault="004B794A" w:rsidP="00097EAB">
            <w:pPr>
              <w:pStyle w:val="TableParagraph"/>
              <w:spacing w:before="18"/>
              <w:ind w:left="30"/>
              <w:jc w:val="left"/>
              <w:rPr>
                <w:sz w:val="26"/>
              </w:rPr>
            </w:pPr>
            <w:r>
              <w:rPr>
                <w:w w:val="105"/>
                <w:sz w:val="26"/>
              </w:rPr>
              <w:t>2</w:t>
            </w:r>
            <w:r>
              <w:rPr>
                <w:spacing w:val="-3"/>
                <w:w w:val="105"/>
                <w:sz w:val="26"/>
              </w:rPr>
              <w:t xml:space="preserve"> </w:t>
            </w:r>
            <w:r>
              <w:rPr>
                <w:w w:val="105"/>
                <w:sz w:val="26"/>
              </w:rPr>
              <w:t>Mid</w:t>
            </w:r>
            <w:r>
              <w:rPr>
                <w:spacing w:val="-3"/>
                <w:w w:val="105"/>
                <w:sz w:val="26"/>
              </w:rPr>
              <w:t xml:space="preserve"> </w:t>
            </w:r>
            <w:r>
              <w:rPr>
                <w:spacing w:val="-2"/>
                <w:w w:val="105"/>
                <w:sz w:val="26"/>
              </w:rPr>
              <w:t>Examinations</w:t>
            </w:r>
          </w:p>
        </w:tc>
        <w:tc>
          <w:tcPr>
            <w:tcW w:w="1660" w:type="dxa"/>
          </w:tcPr>
          <w:p w14:paraId="51182048" w14:textId="77777777" w:rsidR="004B794A" w:rsidRDefault="004B794A" w:rsidP="00097EAB">
            <w:pPr>
              <w:pStyle w:val="TableParagraph"/>
              <w:spacing w:before="18"/>
              <w:rPr>
                <w:sz w:val="26"/>
              </w:rPr>
            </w:pPr>
            <w:r>
              <w:rPr>
                <w:sz w:val="26"/>
              </w:rPr>
              <w:t>20</w:t>
            </w:r>
            <w:r>
              <w:rPr>
                <w:spacing w:val="2"/>
                <w:sz w:val="26"/>
              </w:rPr>
              <w:t xml:space="preserve"> </w:t>
            </w:r>
            <w:r>
              <w:rPr>
                <w:sz w:val="26"/>
              </w:rPr>
              <w:t>+</w:t>
            </w:r>
            <w:r>
              <w:rPr>
                <w:spacing w:val="2"/>
                <w:sz w:val="26"/>
              </w:rPr>
              <w:t xml:space="preserve"> </w:t>
            </w:r>
            <w:r>
              <w:rPr>
                <w:spacing w:val="-5"/>
                <w:sz w:val="26"/>
              </w:rPr>
              <w:t>20</w:t>
            </w:r>
          </w:p>
        </w:tc>
      </w:tr>
      <w:tr w:rsidR="004B794A" w14:paraId="1E03D5CF" w14:textId="77777777" w:rsidTr="00097EAB">
        <w:trPr>
          <w:trHeight w:val="620"/>
        </w:trPr>
        <w:tc>
          <w:tcPr>
            <w:tcW w:w="940" w:type="dxa"/>
          </w:tcPr>
          <w:p w14:paraId="54329547" w14:textId="77777777" w:rsidR="004B794A" w:rsidRDefault="004B794A" w:rsidP="00097EAB">
            <w:pPr>
              <w:pStyle w:val="TableParagraph"/>
              <w:spacing w:before="15"/>
              <w:rPr>
                <w:sz w:val="26"/>
              </w:rPr>
            </w:pPr>
            <w:r>
              <w:rPr>
                <w:spacing w:val="-10"/>
                <w:sz w:val="26"/>
              </w:rPr>
              <w:t>b</w:t>
            </w:r>
          </w:p>
        </w:tc>
        <w:tc>
          <w:tcPr>
            <w:tcW w:w="5720" w:type="dxa"/>
          </w:tcPr>
          <w:p w14:paraId="3395A18E" w14:textId="77777777" w:rsidR="004B794A" w:rsidRDefault="004B794A" w:rsidP="00097EAB">
            <w:pPr>
              <w:pStyle w:val="TableParagraph"/>
              <w:spacing w:before="29" w:line="225" w:lineRule="auto"/>
              <w:ind w:left="30"/>
              <w:jc w:val="left"/>
              <w:rPr>
                <w:sz w:val="26"/>
              </w:rPr>
            </w:pPr>
            <w:r>
              <w:rPr>
                <w:w w:val="105"/>
                <w:sz w:val="26"/>
              </w:rPr>
              <w:t>Seminar/GD/Debate (to improve communication</w:t>
            </w:r>
            <w:r>
              <w:rPr>
                <w:spacing w:val="-15"/>
                <w:w w:val="105"/>
                <w:sz w:val="26"/>
              </w:rPr>
              <w:t xml:space="preserve"> </w:t>
            </w:r>
            <w:r>
              <w:rPr>
                <w:w w:val="105"/>
                <w:sz w:val="26"/>
              </w:rPr>
              <w:t>skills</w:t>
            </w:r>
            <w:r>
              <w:rPr>
                <w:spacing w:val="-15"/>
                <w:w w:val="105"/>
                <w:sz w:val="26"/>
              </w:rPr>
              <w:t xml:space="preserve"> </w:t>
            </w:r>
            <w:r>
              <w:rPr>
                <w:w w:val="105"/>
                <w:sz w:val="26"/>
              </w:rPr>
              <w:t>and</w:t>
            </w:r>
            <w:r>
              <w:rPr>
                <w:spacing w:val="-15"/>
                <w:w w:val="105"/>
                <w:sz w:val="26"/>
              </w:rPr>
              <w:t xml:space="preserve"> </w:t>
            </w:r>
            <w:proofErr w:type="spellStart"/>
            <w:r>
              <w:rPr>
                <w:w w:val="105"/>
                <w:sz w:val="26"/>
              </w:rPr>
              <w:t>organisational</w:t>
            </w:r>
            <w:proofErr w:type="spellEnd"/>
            <w:r>
              <w:rPr>
                <w:spacing w:val="-15"/>
                <w:w w:val="105"/>
                <w:sz w:val="26"/>
              </w:rPr>
              <w:t xml:space="preserve"> </w:t>
            </w:r>
            <w:r>
              <w:rPr>
                <w:w w:val="105"/>
                <w:sz w:val="26"/>
              </w:rPr>
              <w:t>skills)</w:t>
            </w:r>
          </w:p>
        </w:tc>
        <w:tc>
          <w:tcPr>
            <w:tcW w:w="1660" w:type="dxa"/>
          </w:tcPr>
          <w:p w14:paraId="0E63997C" w14:textId="77777777" w:rsidR="004B794A" w:rsidRDefault="004B794A" w:rsidP="00097EAB">
            <w:pPr>
              <w:pStyle w:val="TableParagraph"/>
              <w:spacing w:before="15"/>
              <w:rPr>
                <w:sz w:val="26"/>
              </w:rPr>
            </w:pPr>
            <w:r>
              <w:rPr>
                <w:spacing w:val="-5"/>
                <w:sz w:val="26"/>
              </w:rPr>
              <w:t>05</w:t>
            </w:r>
          </w:p>
        </w:tc>
      </w:tr>
      <w:tr w:rsidR="004B794A" w14:paraId="08A66C18" w14:textId="77777777" w:rsidTr="00097EAB">
        <w:trPr>
          <w:trHeight w:val="620"/>
        </w:trPr>
        <w:tc>
          <w:tcPr>
            <w:tcW w:w="940" w:type="dxa"/>
          </w:tcPr>
          <w:p w14:paraId="142E1CAD" w14:textId="77777777" w:rsidR="004B794A" w:rsidRDefault="004B794A" w:rsidP="00097EAB">
            <w:pPr>
              <w:pStyle w:val="TableParagraph"/>
              <w:spacing w:before="13"/>
              <w:rPr>
                <w:sz w:val="26"/>
              </w:rPr>
            </w:pPr>
            <w:r>
              <w:rPr>
                <w:spacing w:val="-10"/>
                <w:sz w:val="26"/>
              </w:rPr>
              <w:t>c</w:t>
            </w:r>
          </w:p>
        </w:tc>
        <w:tc>
          <w:tcPr>
            <w:tcW w:w="5720" w:type="dxa"/>
          </w:tcPr>
          <w:p w14:paraId="480ECE59" w14:textId="77777777" w:rsidR="004B794A" w:rsidRDefault="004B794A" w:rsidP="00097EAB">
            <w:pPr>
              <w:pStyle w:val="TableParagraph"/>
              <w:spacing w:before="28" w:line="225" w:lineRule="auto"/>
              <w:ind w:left="30"/>
              <w:jc w:val="left"/>
              <w:rPr>
                <w:sz w:val="26"/>
              </w:rPr>
            </w:pPr>
            <w:r>
              <w:rPr>
                <w:sz w:val="26"/>
              </w:rPr>
              <w:t xml:space="preserve">Assignment / Project Based Learning (Course </w:t>
            </w:r>
            <w:r>
              <w:rPr>
                <w:spacing w:val="-2"/>
                <w:w w:val="115"/>
                <w:sz w:val="26"/>
              </w:rPr>
              <w:t>Wise)</w:t>
            </w:r>
          </w:p>
        </w:tc>
        <w:tc>
          <w:tcPr>
            <w:tcW w:w="1660" w:type="dxa"/>
          </w:tcPr>
          <w:p w14:paraId="7B0EFA54" w14:textId="77777777" w:rsidR="004B794A" w:rsidRDefault="004B794A" w:rsidP="00097EAB">
            <w:pPr>
              <w:pStyle w:val="TableParagraph"/>
              <w:spacing w:before="13"/>
              <w:rPr>
                <w:sz w:val="26"/>
              </w:rPr>
            </w:pPr>
            <w:r>
              <w:rPr>
                <w:spacing w:val="-5"/>
                <w:sz w:val="26"/>
              </w:rPr>
              <w:t>10</w:t>
            </w:r>
          </w:p>
        </w:tc>
      </w:tr>
      <w:tr w:rsidR="004B794A" w14:paraId="019D7044" w14:textId="77777777" w:rsidTr="00097EAB">
        <w:trPr>
          <w:trHeight w:val="619"/>
        </w:trPr>
        <w:tc>
          <w:tcPr>
            <w:tcW w:w="940" w:type="dxa"/>
          </w:tcPr>
          <w:p w14:paraId="738D86B1" w14:textId="77777777" w:rsidR="004B794A" w:rsidRDefault="004B794A" w:rsidP="00097EAB">
            <w:pPr>
              <w:pStyle w:val="TableParagraph"/>
              <w:spacing w:before="12"/>
              <w:rPr>
                <w:sz w:val="26"/>
              </w:rPr>
            </w:pPr>
            <w:r>
              <w:rPr>
                <w:spacing w:val="-10"/>
                <w:sz w:val="26"/>
              </w:rPr>
              <w:t>d</w:t>
            </w:r>
          </w:p>
        </w:tc>
        <w:tc>
          <w:tcPr>
            <w:tcW w:w="5720" w:type="dxa"/>
          </w:tcPr>
          <w:p w14:paraId="17753A6D" w14:textId="77777777" w:rsidR="004B794A" w:rsidRDefault="004B794A" w:rsidP="00097EAB">
            <w:pPr>
              <w:pStyle w:val="TableParagraph"/>
              <w:spacing w:before="26" w:line="225" w:lineRule="auto"/>
              <w:ind w:left="30" w:right="38"/>
              <w:jc w:val="left"/>
              <w:rPr>
                <w:sz w:val="26"/>
              </w:rPr>
            </w:pPr>
            <w:r>
              <w:rPr>
                <w:sz w:val="26"/>
              </w:rPr>
              <w:t xml:space="preserve">Attendance and Participation in Clean and </w:t>
            </w:r>
            <w:r>
              <w:rPr>
                <w:w w:val="110"/>
                <w:sz w:val="26"/>
              </w:rPr>
              <w:t>Green Activities</w:t>
            </w:r>
          </w:p>
        </w:tc>
        <w:tc>
          <w:tcPr>
            <w:tcW w:w="1660" w:type="dxa"/>
          </w:tcPr>
          <w:p w14:paraId="074F2079" w14:textId="77777777" w:rsidR="004B794A" w:rsidRDefault="004B794A" w:rsidP="00097EAB">
            <w:pPr>
              <w:pStyle w:val="TableParagraph"/>
              <w:spacing w:before="12"/>
              <w:rPr>
                <w:sz w:val="26"/>
              </w:rPr>
            </w:pPr>
            <w:r>
              <w:rPr>
                <w:spacing w:val="-5"/>
                <w:sz w:val="26"/>
              </w:rPr>
              <w:t>05</w:t>
            </w:r>
          </w:p>
        </w:tc>
      </w:tr>
      <w:tr w:rsidR="004B794A" w14:paraId="51E0070B" w14:textId="77777777" w:rsidTr="00097EAB">
        <w:trPr>
          <w:trHeight w:val="320"/>
        </w:trPr>
        <w:tc>
          <w:tcPr>
            <w:tcW w:w="940" w:type="dxa"/>
          </w:tcPr>
          <w:p w14:paraId="0FE89DEC" w14:textId="77777777" w:rsidR="004B794A" w:rsidRDefault="004B794A" w:rsidP="00097EAB">
            <w:pPr>
              <w:pStyle w:val="TableParagraph"/>
              <w:ind w:left="0"/>
              <w:jc w:val="left"/>
              <w:rPr>
                <w:rFonts w:ascii="Times New Roman"/>
              </w:rPr>
            </w:pPr>
          </w:p>
        </w:tc>
        <w:tc>
          <w:tcPr>
            <w:tcW w:w="5720" w:type="dxa"/>
          </w:tcPr>
          <w:p w14:paraId="69FF2992" w14:textId="77777777" w:rsidR="004B794A" w:rsidRDefault="004B794A" w:rsidP="00097EAB">
            <w:pPr>
              <w:pStyle w:val="TableParagraph"/>
              <w:spacing w:line="300" w:lineRule="exact"/>
              <w:rPr>
                <w:rFonts w:ascii="Arial Black"/>
                <w:sz w:val="26"/>
              </w:rPr>
            </w:pPr>
            <w:r>
              <w:rPr>
                <w:rFonts w:ascii="Arial Black"/>
                <w:w w:val="85"/>
                <w:sz w:val="26"/>
              </w:rPr>
              <w:t>Total</w:t>
            </w:r>
            <w:r>
              <w:rPr>
                <w:rFonts w:ascii="Arial Black"/>
                <w:spacing w:val="12"/>
                <w:sz w:val="26"/>
              </w:rPr>
              <w:t xml:space="preserve"> </w:t>
            </w:r>
            <w:r>
              <w:rPr>
                <w:rFonts w:ascii="Arial Black"/>
                <w:spacing w:val="-2"/>
                <w:sz w:val="26"/>
              </w:rPr>
              <w:t>Marks</w:t>
            </w:r>
          </w:p>
        </w:tc>
        <w:tc>
          <w:tcPr>
            <w:tcW w:w="1660" w:type="dxa"/>
          </w:tcPr>
          <w:p w14:paraId="7CEAAC46" w14:textId="77777777" w:rsidR="004B794A" w:rsidRDefault="004B794A" w:rsidP="00097EAB">
            <w:pPr>
              <w:pStyle w:val="TableParagraph"/>
              <w:spacing w:line="300" w:lineRule="exact"/>
              <w:rPr>
                <w:rFonts w:ascii="Arial Black"/>
                <w:sz w:val="26"/>
              </w:rPr>
            </w:pPr>
            <w:r>
              <w:rPr>
                <w:rFonts w:ascii="Arial Black"/>
                <w:spacing w:val="-5"/>
                <w:sz w:val="26"/>
              </w:rPr>
              <w:t>60</w:t>
            </w:r>
          </w:p>
        </w:tc>
      </w:tr>
    </w:tbl>
    <w:p w14:paraId="028A1E35" w14:textId="77777777" w:rsidR="004B794A" w:rsidRPr="007B005B" w:rsidRDefault="004B794A" w:rsidP="007B005B">
      <w:pPr>
        <w:widowControl w:val="0"/>
        <w:tabs>
          <w:tab w:val="left" w:pos="729"/>
        </w:tabs>
        <w:autoSpaceDE w:val="0"/>
        <w:autoSpaceDN w:val="0"/>
        <w:spacing w:before="55" w:after="0" w:line="240" w:lineRule="auto"/>
        <w:rPr>
          <w:sz w:val="24"/>
        </w:rPr>
      </w:pPr>
    </w:p>
    <w:p w14:paraId="3A02DCFE" w14:textId="77777777" w:rsidR="007B005B" w:rsidRDefault="007B005B" w:rsidP="007B005B">
      <w:pPr>
        <w:pStyle w:val="BodyText"/>
        <w:spacing w:before="2"/>
        <w:ind w:left="0" w:firstLine="0"/>
        <w:rPr>
          <w:sz w:val="16"/>
        </w:rPr>
      </w:pPr>
    </w:p>
    <w:p w14:paraId="68248F4D" w14:textId="77777777" w:rsidR="004B794A" w:rsidRPr="004B794A" w:rsidRDefault="007B005B" w:rsidP="004B794A">
      <w:pPr>
        <w:widowControl w:val="0"/>
        <w:tabs>
          <w:tab w:val="left" w:pos="729"/>
        </w:tabs>
        <w:autoSpaceDE w:val="0"/>
        <w:autoSpaceDN w:val="0"/>
        <w:spacing w:before="183" w:after="0" w:line="240" w:lineRule="auto"/>
        <w:rPr>
          <w:sz w:val="26"/>
        </w:rPr>
      </w:pPr>
      <w:r w:rsidRPr="004B794A">
        <w:rPr>
          <w:sz w:val="26"/>
        </w:rPr>
        <w:t xml:space="preserve">2. </w:t>
      </w:r>
      <w:r w:rsidR="004B794A" w:rsidRPr="004B794A">
        <w:rPr>
          <w:sz w:val="26"/>
        </w:rPr>
        <w:t>Resolved</w:t>
      </w:r>
      <w:r w:rsidR="004B794A" w:rsidRPr="004B794A">
        <w:rPr>
          <w:spacing w:val="-2"/>
          <w:sz w:val="26"/>
        </w:rPr>
        <w:t xml:space="preserve"> </w:t>
      </w:r>
      <w:r w:rsidR="004B794A" w:rsidRPr="004B794A">
        <w:rPr>
          <w:sz w:val="26"/>
        </w:rPr>
        <w:t>and</w:t>
      </w:r>
      <w:r w:rsidR="004B794A" w:rsidRPr="004B794A">
        <w:rPr>
          <w:spacing w:val="-1"/>
          <w:sz w:val="26"/>
        </w:rPr>
        <w:t xml:space="preserve"> </w:t>
      </w:r>
      <w:r w:rsidR="004B794A" w:rsidRPr="004B794A">
        <w:rPr>
          <w:sz w:val="26"/>
        </w:rPr>
        <w:t>approved</w:t>
      </w:r>
      <w:r w:rsidR="004B794A" w:rsidRPr="004B794A">
        <w:rPr>
          <w:spacing w:val="71"/>
          <w:sz w:val="26"/>
        </w:rPr>
        <w:t xml:space="preserve"> </w:t>
      </w:r>
      <w:r w:rsidR="004B794A" w:rsidRPr="004B794A">
        <w:rPr>
          <w:sz w:val="26"/>
        </w:rPr>
        <w:t>the</w:t>
      </w:r>
      <w:r w:rsidR="004B794A" w:rsidRPr="004B794A">
        <w:rPr>
          <w:spacing w:val="-2"/>
          <w:sz w:val="26"/>
        </w:rPr>
        <w:t xml:space="preserve"> </w:t>
      </w:r>
      <w:r w:rsidR="004B794A" w:rsidRPr="004B794A">
        <w:rPr>
          <w:sz w:val="26"/>
        </w:rPr>
        <w:t>Students'</w:t>
      </w:r>
      <w:r w:rsidR="004B794A" w:rsidRPr="004B794A">
        <w:rPr>
          <w:spacing w:val="-1"/>
          <w:sz w:val="26"/>
        </w:rPr>
        <w:t xml:space="preserve"> </w:t>
      </w:r>
      <w:r w:rsidR="004B794A" w:rsidRPr="004B794A">
        <w:rPr>
          <w:sz w:val="26"/>
        </w:rPr>
        <w:t>Cash</w:t>
      </w:r>
      <w:r w:rsidR="004B794A" w:rsidRPr="004B794A">
        <w:rPr>
          <w:spacing w:val="-1"/>
          <w:sz w:val="26"/>
        </w:rPr>
        <w:t xml:space="preserve"> </w:t>
      </w:r>
      <w:r w:rsidR="004B794A" w:rsidRPr="004B794A">
        <w:rPr>
          <w:sz w:val="26"/>
        </w:rPr>
        <w:t>Awards,</w:t>
      </w:r>
      <w:r w:rsidR="004B794A" w:rsidRPr="004B794A">
        <w:rPr>
          <w:spacing w:val="-1"/>
          <w:sz w:val="26"/>
        </w:rPr>
        <w:t xml:space="preserve"> </w:t>
      </w:r>
      <w:r w:rsidR="004B794A" w:rsidRPr="004B794A">
        <w:rPr>
          <w:sz w:val="26"/>
        </w:rPr>
        <w:t>Prizes</w:t>
      </w:r>
      <w:r w:rsidR="004B794A" w:rsidRPr="004B794A">
        <w:rPr>
          <w:spacing w:val="-1"/>
          <w:sz w:val="26"/>
        </w:rPr>
        <w:t xml:space="preserve"> </w:t>
      </w:r>
      <w:r w:rsidR="004B794A" w:rsidRPr="004B794A">
        <w:rPr>
          <w:sz w:val="26"/>
        </w:rPr>
        <w:t>and</w:t>
      </w:r>
      <w:r w:rsidR="004B794A" w:rsidRPr="004B794A">
        <w:rPr>
          <w:spacing w:val="-2"/>
          <w:sz w:val="26"/>
        </w:rPr>
        <w:t xml:space="preserve"> Medals.</w:t>
      </w:r>
    </w:p>
    <w:p w14:paraId="105CC981" w14:textId="5D9A6220" w:rsidR="007B005B" w:rsidRDefault="007B005B" w:rsidP="007B005B">
      <w:pPr>
        <w:widowControl w:val="0"/>
        <w:tabs>
          <w:tab w:val="left" w:pos="923"/>
          <w:tab w:val="left" w:pos="925"/>
        </w:tabs>
        <w:autoSpaceDE w:val="0"/>
        <w:autoSpaceDN w:val="0"/>
        <w:spacing w:before="208" w:after="0" w:line="225" w:lineRule="auto"/>
        <w:ind w:right="164"/>
        <w:jc w:val="both"/>
      </w:pPr>
    </w:p>
    <w:p w14:paraId="52AB05B2" w14:textId="3B6FC93B" w:rsidR="007B005B" w:rsidRPr="007B005B" w:rsidRDefault="007B005B" w:rsidP="007B005B">
      <w:pPr>
        <w:widowControl w:val="0"/>
        <w:tabs>
          <w:tab w:val="left" w:pos="925"/>
        </w:tabs>
        <w:autoSpaceDE w:val="0"/>
        <w:autoSpaceDN w:val="0"/>
        <w:spacing w:before="202" w:after="0" w:line="225" w:lineRule="auto"/>
        <w:ind w:right="278"/>
        <w:jc w:val="both"/>
        <w:rPr>
          <w:sz w:val="24"/>
        </w:rPr>
      </w:pPr>
      <w:r>
        <w:rPr>
          <w:w w:val="105"/>
          <w:sz w:val="26"/>
        </w:rPr>
        <w:t xml:space="preserve">3. </w:t>
      </w:r>
      <w:r w:rsidRPr="007B005B">
        <w:rPr>
          <w:w w:val="105"/>
          <w:sz w:val="26"/>
        </w:rPr>
        <w:t>Resolved and approved</w:t>
      </w:r>
      <w:r w:rsidRPr="007B005B">
        <w:rPr>
          <w:spacing w:val="40"/>
          <w:w w:val="105"/>
          <w:sz w:val="26"/>
        </w:rPr>
        <w:t xml:space="preserve"> </w:t>
      </w:r>
      <w:r w:rsidRPr="007B005B">
        <w:rPr>
          <w:w w:val="105"/>
          <w:sz w:val="26"/>
        </w:rPr>
        <w:t xml:space="preserve">the regulations of Sports, NCC and NSS - Attendance waiver, Internal Marks relaxation for Winners of highlighted Sports and Games State level, National level and in </w:t>
      </w:r>
      <w:proofErr w:type="gramStart"/>
      <w:r w:rsidRPr="007B005B">
        <w:rPr>
          <w:w w:val="105"/>
          <w:sz w:val="26"/>
        </w:rPr>
        <w:t>International</w:t>
      </w:r>
      <w:proofErr w:type="gramEnd"/>
      <w:r w:rsidRPr="007B005B">
        <w:rPr>
          <w:w w:val="105"/>
          <w:sz w:val="26"/>
        </w:rPr>
        <w:t xml:space="preserve"> level Tournaments. Such winners may be awarded stipulated credits.</w:t>
      </w:r>
    </w:p>
    <w:p w14:paraId="140A9D76" w14:textId="77777777" w:rsidR="00AA067F" w:rsidRDefault="00AA067F" w:rsidP="00AA067F">
      <w:pPr>
        <w:pBdr>
          <w:top w:val="nil"/>
          <w:left w:val="nil"/>
          <w:bottom w:val="nil"/>
          <w:right w:val="nil"/>
          <w:between w:val="nil"/>
        </w:pBdr>
        <w:spacing w:after="0"/>
        <w:ind w:left="1800"/>
        <w:rPr>
          <w:rFonts w:ascii="Century Gothic" w:eastAsia="Century Gothic" w:hAnsi="Century Gothic" w:cs="Century Gothic"/>
          <w:color w:val="000000"/>
          <w:sz w:val="24"/>
          <w:szCs w:val="24"/>
        </w:rPr>
      </w:pPr>
    </w:p>
    <w:p w14:paraId="2D5391AD" w14:textId="77777777" w:rsidR="001F19D6" w:rsidRDefault="001F19D6" w:rsidP="001F19D6">
      <w:pPr>
        <w:pBdr>
          <w:top w:val="nil"/>
          <w:left w:val="nil"/>
          <w:bottom w:val="nil"/>
          <w:right w:val="nil"/>
          <w:between w:val="nil"/>
        </w:pBdr>
        <w:spacing w:after="0"/>
        <w:rPr>
          <w:rFonts w:ascii="Century Gothic" w:eastAsia="Century Gothic" w:hAnsi="Century Gothic" w:cs="Century Gothic"/>
          <w:color w:val="000000"/>
          <w:sz w:val="24"/>
          <w:szCs w:val="24"/>
        </w:rPr>
      </w:pPr>
    </w:p>
    <w:p w14:paraId="3E82533F"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Controller of Examination</w:t>
      </w:r>
      <w:r w:rsidR="002240B0">
        <w:rPr>
          <w:rFonts w:ascii="Century Gothic" w:eastAsia="Century Gothic" w:hAnsi="Century Gothic" w:cs="Century Gothic"/>
          <w:color w:val="000000"/>
          <w:sz w:val="24"/>
          <w:szCs w:val="24"/>
        </w:rPr>
        <w:t>s</w:t>
      </w:r>
      <w:r>
        <w:rPr>
          <w:rFonts w:ascii="Century Gothic" w:eastAsia="Century Gothic" w:hAnsi="Century Gothic" w:cs="Century Gothic"/>
          <w:color w:val="000000"/>
          <w:sz w:val="24"/>
          <w:szCs w:val="24"/>
        </w:rPr>
        <w:t xml:space="preserve"> </w:t>
      </w:r>
    </w:p>
    <w:p w14:paraId="28C06703" w14:textId="15FB8038"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w:t>
      </w:r>
      <w:r w:rsidR="00F371FD">
        <w:rPr>
          <w:rFonts w:ascii="Century Gothic" w:eastAsia="Century Gothic" w:hAnsi="Century Gothic" w:cs="Century Gothic"/>
          <w:color w:val="000000"/>
          <w:sz w:val="24"/>
          <w:szCs w:val="24"/>
        </w:rPr>
        <w:t>proposed and</w:t>
      </w:r>
      <w:r>
        <w:rPr>
          <w:rFonts w:ascii="Century Gothic" w:eastAsia="Century Gothic" w:hAnsi="Century Gothic" w:cs="Century Gothic"/>
          <w:color w:val="000000"/>
          <w:sz w:val="24"/>
          <w:szCs w:val="24"/>
        </w:rPr>
        <w:t xml:space="preserve"> implemented </w:t>
      </w:r>
    </w:p>
    <w:p w14:paraId="783CB0BC"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14:paraId="4B55038C"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14:paraId="1775F764"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14:paraId="23A06F87" w14:textId="77777777"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Mechanism for appointing examiners </w:t>
      </w:r>
    </w:p>
    <w:p w14:paraId="5CE34A5C" w14:textId="77777777"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14:paraId="16A88DBB" w14:textId="77777777"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CoE</w:t>
      </w:r>
      <w:proofErr w:type="spellEnd"/>
      <w:r>
        <w:rPr>
          <w:rFonts w:ascii="Century Gothic" w:eastAsia="Century Gothic" w:hAnsi="Century Gothic" w:cs="Century Gothic"/>
          <w:color w:val="000000"/>
          <w:sz w:val="24"/>
          <w:szCs w:val="24"/>
        </w:rPr>
        <w:t xml:space="preserve"> expenditure report with details</w:t>
      </w:r>
    </w:p>
    <w:p w14:paraId="5B51FE66" w14:textId="77777777" w:rsidR="00614A45" w:rsidRDefault="00614A45" w:rsidP="006920CD">
      <w:pPr>
        <w:pBdr>
          <w:top w:val="nil"/>
          <w:left w:val="nil"/>
          <w:bottom w:val="nil"/>
          <w:right w:val="nil"/>
          <w:between w:val="nil"/>
        </w:pBdr>
        <w:spacing w:after="0"/>
        <w:rPr>
          <w:rFonts w:ascii="Century Gothic" w:eastAsia="Century Gothic" w:hAnsi="Century Gothic" w:cs="Century Gothic"/>
          <w:color w:val="000000"/>
          <w:sz w:val="24"/>
          <w:szCs w:val="24"/>
        </w:rPr>
      </w:pPr>
    </w:p>
    <w:p w14:paraId="7399631F"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14:paraId="5E7C94D2"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14:paraId="6C66202B"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4" w:name="_heading=h.gjdgxs" w:colFirst="0" w:colLast="0"/>
      <w:bookmarkEnd w:id="4"/>
      <w:r>
        <w:rPr>
          <w:rFonts w:ascii="Century Gothic" w:eastAsia="Century Gothic" w:hAnsi="Century Gothic" w:cs="Century Gothic"/>
          <w:color w:val="000000"/>
          <w:sz w:val="24"/>
          <w:szCs w:val="24"/>
        </w:rPr>
        <w:t>Justification Reports for Curricular revamp</w:t>
      </w:r>
    </w:p>
    <w:p w14:paraId="24ECF055"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14:paraId="30CCB722" w14:textId="2D2E74C4"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w:t>
      </w:r>
      <w:proofErr w:type="gramStart"/>
      <w:r>
        <w:rPr>
          <w:rFonts w:ascii="Century Gothic" w:eastAsia="Century Gothic" w:hAnsi="Century Gothic" w:cs="Century Gothic"/>
          <w:color w:val="000000"/>
          <w:sz w:val="24"/>
          <w:szCs w:val="24"/>
        </w:rPr>
        <w:t xml:space="preserve">date </w:t>
      </w:r>
      <w:r w:rsidR="00B86DBC">
        <w:rPr>
          <w:rFonts w:ascii="Century Gothic" w:eastAsia="Century Gothic" w:hAnsi="Century Gothic" w:cs="Century Gothic"/>
          <w:color w:val="000000"/>
          <w:sz w:val="24"/>
          <w:szCs w:val="24"/>
        </w:rPr>
        <w:t>:</w:t>
      </w:r>
      <w:proofErr w:type="gramEnd"/>
      <w:r w:rsidR="00B86DBC">
        <w:rPr>
          <w:rFonts w:ascii="Century Gothic" w:eastAsia="Century Gothic" w:hAnsi="Century Gothic" w:cs="Century Gothic"/>
          <w:color w:val="000000"/>
          <w:sz w:val="24"/>
          <w:szCs w:val="24"/>
        </w:rPr>
        <w:t xml:space="preserve"> 30.01.2024</w:t>
      </w:r>
    </w:p>
    <w:p w14:paraId="389A6D6B" w14:textId="77777777"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14:paraId="669BF45B" w14:textId="366E6524" w:rsidR="00506ED2" w:rsidRPr="00506ED2" w:rsidRDefault="00506ED2" w:rsidP="00506ED2">
      <w:pPr>
        <w:pStyle w:val="ListParagraph"/>
        <w:widowControl w:val="0"/>
        <w:pBdr>
          <w:top w:val="nil"/>
          <w:left w:val="nil"/>
          <w:bottom w:val="nil"/>
          <w:right w:val="nil"/>
          <w:between w:val="nil"/>
        </w:pBdr>
        <w:tabs>
          <w:tab w:val="left" w:pos="1351"/>
        </w:tabs>
        <w:spacing w:after="0" w:line="360" w:lineRule="auto"/>
        <w:ind w:left="357"/>
        <w:contextualSpacing w:val="0"/>
        <w:jc w:val="both"/>
        <w:rPr>
          <w:rFonts w:ascii="Times New Roman" w:eastAsia="Cambria" w:hAnsi="Times New Roman" w:cs="Times New Roman"/>
          <w:color w:val="000000"/>
          <w:sz w:val="24"/>
          <w:szCs w:val="24"/>
        </w:rPr>
      </w:pPr>
      <w:r>
        <w:rPr>
          <w:color w:val="000000"/>
          <w:sz w:val="24"/>
          <w:szCs w:val="24"/>
        </w:rPr>
        <w:t xml:space="preserve">1. </w:t>
      </w:r>
      <w:r w:rsidRPr="00506ED2">
        <w:rPr>
          <w:rFonts w:ascii="Times New Roman" w:hAnsi="Times New Roman" w:cs="Times New Roman"/>
          <w:color w:val="000000"/>
          <w:sz w:val="24"/>
          <w:szCs w:val="24"/>
        </w:rPr>
        <w:t xml:space="preserve">To consider </w:t>
      </w:r>
      <w:r w:rsidRPr="00506ED2">
        <w:rPr>
          <w:rFonts w:ascii="Times New Roman" w:hAnsi="Times New Roman" w:cs="Times New Roman"/>
          <w:sz w:val="24"/>
          <w:szCs w:val="24"/>
        </w:rPr>
        <w:t>ratifying</w:t>
      </w:r>
      <w:r w:rsidRPr="00506ED2">
        <w:rPr>
          <w:rFonts w:ascii="Times New Roman" w:hAnsi="Times New Roman" w:cs="Times New Roman"/>
          <w:color w:val="000000"/>
          <w:sz w:val="24"/>
          <w:szCs w:val="24"/>
        </w:rPr>
        <w:t xml:space="preserve"> the appointment of various Autonomous Committees – Academic Council, Examination Committee, Finance Committee and Governing Body members from the College and University for </w:t>
      </w:r>
      <w:r w:rsidRPr="00506ED2">
        <w:rPr>
          <w:rFonts w:ascii="Times New Roman" w:hAnsi="Times New Roman" w:cs="Times New Roman"/>
          <w:sz w:val="24"/>
          <w:szCs w:val="24"/>
        </w:rPr>
        <w:t>the period 2023-24.</w:t>
      </w:r>
    </w:p>
    <w:p w14:paraId="50BA0E25" w14:textId="77777777" w:rsidR="00506ED2" w:rsidRPr="00506ED2" w:rsidRDefault="00506ED2" w:rsidP="00506ED2">
      <w:pPr>
        <w:pStyle w:val="ListParagraph"/>
        <w:pBdr>
          <w:top w:val="nil"/>
          <w:left w:val="nil"/>
          <w:bottom w:val="nil"/>
          <w:right w:val="nil"/>
          <w:between w:val="nil"/>
        </w:pBdr>
        <w:tabs>
          <w:tab w:val="left" w:pos="1351"/>
        </w:tabs>
        <w:spacing w:line="360" w:lineRule="auto"/>
        <w:ind w:left="284" w:right="2"/>
        <w:jc w:val="both"/>
        <w:rPr>
          <w:rFonts w:ascii="Times New Roman" w:hAnsi="Times New Roman" w:cs="Times New Roman"/>
          <w:sz w:val="24"/>
          <w:szCs w:val="24"/>
        </w:rPr>
      </w:pPr>
      <w:r w:rsidRPr="00506ED2">
        <w:rPr>
          <w:rFonts w:ascii="Times New Roman" w:hAnsi="Times New Roman" w:cs="Times New Roman"/>
          <w:b/>
          <w:bCs/>
          <w:sz w:val="24"/>
          <w:szCs w:val="24"/>
        </w:rPr>
        <w:tab/>
        <w:t xml:space="preserve">Discussion: </w:t>
      </w:r>
      <w:r w:rsidRPr="00506ED2">
        <w:rPr>
          <w:rFonts w:ascii="Times New Roman" w:hAnsi="Times New Roman" w:cs="Times New Roman"/>
          <w:sz w:val="24"/>
          <w:szCs w:val="24"/>
        </w:rPr>
        <w:t>The members of the Governing Body discussed the appointment of various Autonomous Committees i.e., Academic Council and Finance Committee from the College for the period 2023-24 to replace the members who are transferred to another colleges.</w:t>
      </w:r>
    </w:p>
    <w:p w14:paraId="445A9DF9" w14:textId="7834B50F" w:rsidR="00506ED2" w:rsidRPr="00506ED2" w:rsidRDefault="00506ED2" w:rsidP="00506ED2">
      <w:pPr>
        <w:pStyle w:val="ListParagraph"/>
        <w:pBdr>
          <w:top w:val="nil"/>
          <w:left w:val="nil"/>
          <w:bottom w:val="nil"/>
          <w:right w:val="nil"/>
          <w:between w:val="nil"/>
        </w:pBdr>
        <w:tabs>
          <w:tab w:val="left" w:pos="1351"/>
        </w:tabs>
        <w:spacing w:line="360" w:lineRule="auto"/>
        <w:ind w:left="284" w:right="2"/>
        <w:jc w:val="both"/>
        <w:rPr>
          <w:rFonts w:ascii="Times New Roman" w:eastAsia="Cambria" w:hAnsi="Times New Roman" w:cs="Times New Roman"/>
          <w:b/>
          <w:bCs/>
          <w:sz w:val="24"/>
          <w:szCs w:val="24"/>
        </w:rPr>
      </w:pPr>
      <w:r w:rsidRPr="00506ED2">
        <w:rPr>
          <w:rFonts w:ascii="Times New Roman" w:eastAsia="Cambria" w:hAnsi="Times New Roman" w:cs="Times New Roman"/>
          <w:b/>
          <w:bCs/>
          <w:sz w:val="24"/>
          <w:szCs w:val="24"/>
        </w:rPr>
        <w:t>Resolution</w:t>
      </w:r>
      <w:r w:rsidRPr="00506ED2">
        <w:rPr>
          <w:rFonts w:ascii="Times New Roman" w:eastAsia="Cambria" w:hAnsi="Times New Roman" w:cs="Times New Roman"/>
          <w:sz w:val="24"/>
          <w:szCs w:val="24"/>
        </w:rPr>
        <w:t xml:space="preserve">: The members of the Governing Body resolved to ratify the appointment </w:t>
      </w:r>
      <w:r w:rsidR="00056595" w:rsidRPr="00506ED2">
        <w:rPr>
          <w:rFonts w:ascii="Times New Roman" w:eastAsia="Cambria" w:hAnsi="Times New Roman" w:cs="Times New Roman"/>
          <w:sz w:val="24"/>
          <w:szCs w:val="24"/>
        </w:rPr>
        <w:t xml:space="preserve">of </w:t>
      </w:r>
      <w:r w:rsidR="00056595">
        <w:rPr>
          <w:rFonts w:ascii="Times New Roman" w:eastAsia="Cambria" w:hAnsi="Times New Roman" w:cs="Times New Roman"/>
          <w:sz w:val="24"/>
          <w:szCs w:val="24"/>
        </w:rPr>
        <w:t>various</w:t>
      </w:r>
      <w:r w:rsidRPr="00506ED2">
        <w:rPr>
          <w:rFonts w:ascii="Times New Roman" w:eastAsia="Cambria" w:hAnsi="Times New Roman" w:cs="Times New Roman"/>
          <w:sz w:val="24"/>
          <w:szCs w:val="24"/>
        </w:rPr>
        <w:t xml:space="preserve"> Autonomous Committees </w:t>
      </w:r>
      <w:r w:rsidR="00056595" w:rsidRPr="00506ED2">
        <w:rPr>
          <w:rFonts w:ascii="Times New Roman" w:eastAsia="Cambria" w:hAnsi="Times New Roman" w:cs="Times New Roman"/>
          <w:sz w:val="24"/>
          <w:szCs w:val="24"/>
        </w:rPr>
        <w:t>viz.</w:t>
      </w:r>
      <w:r w:rsidRPr="00506ED2">
        <w:rPr>
          <w:rFonts w:ascii="Times New Roman" w:eastAsia="Cambria" w:hAnsi="Times New Roman" w:cs="Times New Roman"/>
          <w:sz w:val="24"/>
          <w:szCs w:val="24"/>
        </w:rPr>
        <w:t xml:space="preserve"> Academic Council and Finance Committee</w:t>
      </w:r>
      <w:r>
        <w:rPr>
          <w:rFonts w:ascii="Times New Roman" w:eastAsia="Cambria" w:hAnsi="Times New Roman" w:cs="Times New Roman"/>
          <w:sz w:val="24"/>
          <w:szCs w:val="24"/>
        </w:rPr>
        <w:t xml:space="preserve"> </w:t>
      </w:r>
      <w:r w:rsidRPr="00506ED2">
        <w:rPr>
          <w:rFonts w:ascii="Times New Roman" w:eastAsia="Cambria" w:hAnsi="Times New Roman" w:cs="Times New Roman"/>
          <w:sz w:val="24"/>
          <w:szCs w:val="24"/>
        </w:rPr>
        <w:t>members from the College for the period 2023-24.</w:t>
      </w:r>
    </w:p>
    <w:p w14:paraId="235C539E" w14:textId="4FBD7405" w:rsidR="00506ED2" w:rsidRPr="00506ED2" w:rsidRDefault="00506ED2" w:rsidP="00506ED2">
      <w:pPr>
        <w:pStyle w:val="ListParagraph"/>
        <w:widowControl w:val="0"/>
        <w:numPr>
          <w:ilvl w:val="0"/>
          <w:numId w:val="22"/>
        </w:numPr>
        <w:pBdr>
          <w:top w:val="nil"/>
          <w:left w:val="nil"/>
          <w:bottom w:val="nil"/>
          <w:right w:val="nil"/>
          <w:between w:val="nil"/>
        </w:pBdr>
        <w:tabs>
          <w:tab w:val="left" w:pos="1351"/>
        </w:tabs>
        <w:spacing w:after="0" w:line="360" w:lineRule="auto"/>
        <w:ind w:right="2"/>
        <w:jc w:val="both"/>
        <w:rPr>
          <w:rFonts w:ascii="Times New Roman" w:hAnsi="Times New Roman" w:cs="Times New Roman"/>
          <w:sz w:val="24"/>
          <w:szCs w:val="24"/>
        </w:rPr>
      </w:pPr>
      <w:r w:rsidRPr="00506ED2">
        <w:rPr>
          <w:rFonts w:ascii="Times New Roman" w:hAnsi="Times New Roman" w:cs="Times New Roman"/>
          <w:sz w:val="24"/>
          <w:szCs w:val="24"/>
        </w:rPr>
        <w:t>To consider the proposal for approval of five common optional holidays for smooth conduct of college administration for the year 2024.</w:t>
      </w:r>
    </w:p>
    <w:p w14:paraId="2800A639" w14:textId="0AC30C91" w:rsidR="00506ED2" w:rsidRPr="00506ED2" w:rsidRDefault="00506ED2" w:rsidP="00506ED2">
      <w:pPr>
        <w:widowControl w:val="0"/>
        <w:pBdr>
          <w:top w:val="nil"/>
          <w:left w:val="nil"/>
          <w:bottom w:val="nil"/>
          <w:right w:val="nil"/>
          <w:between w:val="nil"/>
        </w:pBdr>
        <w:tabs>
          <w:tab w:val="left" w:pos="1351"/>
        </w:tabs>
        <w:spacing w:after="0" w:line="360" w:lineRule="auto"/>
        <w:ind w:left="284" w:right="2"/>
        <w:jc w:val="both"/>
        <w:rPr>
          <w:rFonts w:ascii="Times New Roman" w:hAnsi="Times New Roman" w:cs="Times New Roman"/>
          <w:b/>
          <w:bCs/>
          <w:sz w:val="24"/>
          <w:szCs w:val="24"/>
        </w:rPr>
      </w:pPr>
      <w:r>
        <w:rPr>
          <w:rFonts w:ascii="Times New Roman" w:hAnsi="Times New Roman" w:cs="Times New Roman"/>
          <w:b/>
          <w:bCs/>
          <w:sz w:val="24"/>
          <w:szCs w:val="24"/>
        </w:rPr>
        <w:tab/>
      </w:r>
      <w:r w:rsidRPr="00506ED2">
        <w:rPr>
          <w:rFonts w:ascii="Times New Roman" w:hAnsi="Times New Roman" w:cs="Times New Roman"/>
          <w:b/>
          <w:bCs/>
          <w:sz w:val="24"/>
          <w:szCs w:val="24"/>
        </w:rPr>
        <w:t xml:space="preserve">Discussion: </w:t>
      </w:r>
      <w:r w:rsidRPr="00506ED2">
        <w:rPr>
          <w:rFonts w:ascii="Times New Roman" w:hAnsi="Times New Roman" w:cs="Times New Roman"/>
          <w:sz w:val="24"/>
          <w:szCs w:val="24"/>
        </w:rPr>
        <w:t>The members of the Governing Body discussed the five common optional holidays for smooth conduct of college administration for the year 2024.</w:t>
      </w:r>
    </w:p>
    <w:p w14:paraId="58152177" w14:textId="24C6088F" w:rsidR="00506ED2" w:rsidRPr="00506ED2" w:rsidRDefault="00506ED2" w:rsidP="00506ED2">
      <w:pPr>
        <w:widowControl w:val="0"/>
        <w:pBdr>
          <w:top w:val="nil"/>
          <w:left w:val="nil"/>
          <w:bottom w:val="nil"/>
          <w:right w:val="nil"/>
          <w:between w:val="nil"/>
        </w:pBdr>
        <w:tabs>
          <w:tab w:val="left" w:pos="1351"/>
        </w:tabs>
        <w:spacing w:after="0" w:line="360" w:lineRule="auto"/>
        <w:ind w:left="284" w:right="2"/>
        <w:jc w:val="both"/>
        <w:rPr>
          <w:rFonts w:ascii="Times New Roman" w:eastAsia="Cambria" w:hAnsi="Times New Roman" w:cs="Times New Roman"/>
          <w:b/>
          <w:bCs/>
          <w:color w:val="000000"/>
          <w:sz w:val="24"/>
          <w:szCs w:val="24"/>
        </w:rPr>
      </w:pPr>
      <w:r>
        <w:rPr>
          <w:rFonts w:ascii="Times New Roman" w:eastAsia="Cambria" w:hAnsi="Times New Roman" w:cs="Times New Roman"/>
          <w:b/>
          <w:bCs/>
          <w:color w:val="000000"/>
          <w:sz w:val="24"/>
          <w:szCs w:val="24"/>
        </w:rPr>
        <w:tab/>
      </w:r>
      <w:r w:rsidRPr="00506ED2">
        <w:rPr>
          <w:rFonts w:ascii="Times New Roman" w:eastAsia="Cambria" w:hAnsi="Times New Roman" w:cs="Times New Roman"/>
          <w:b/>
          <w:bCs/>
          <w:color w:val="000000"/>
          <w:sz w:val="24"/>
          <w:szCs w:val="24"/>
        </w:rPr>
        <w:t>Resolution:</w:t>
      </w:r>
      <w:r w:rsidR="00056595">
        <w:rPr>
          <w:rFonts w:ascii="Times New Roman" w:eastAsia="Cambria" w:hAnsi="Times New Roman" w:cs="Times New Roman"/>
          <w:b/>
          <w:bCs/>
          <w:color w:val="000000"/>
          <w:sz w:val="24"/>
          <w:szCs w:val="24"/>
        </w:rPr>
        <w:t xml:space="preserve"> </w:t>
      </w:r>
      <w:r w:rsidRPr="00506ED2">
        <w:rPr>
          <w:rFonts w:ascii="Times New Roman" w:eastAsia="Cambria" w:hAnsi="Times New Roman" w:cs="Times New Roman"/>
          <w:color w:val="000000"/>
          <w:sz w:val="24"/>
          <w:szCs w:val="24"/>
        </w:rPr>
        <w:t xml:space="preserve">The members of the Governing Body resolved to approve the </w:t>
      </w:r>
      <w:r w:rsidRPr="00506ED2">
        <w:rPr>
          <w:rFonts w:ascii="Times New Roman" w:hAnsi="Times New Roman" w:cs="Times New Roman"/>
          <w:sz w:val="24"/>
          <w:szCs w:val="24"/>
        </w:rPr>
        <w:t xml:space="preserve">five </w:t>
      </w:r>
      <w:r w:rsidR="00056595" w:rsidRPr="00506ED2">
        <w:rPr>
          <w:rFonts w:ascii="Times New Roman" w:hAnsi="Times New Roman" w:cs="Times New Roman"/>
          <w:sz w:val="24"/>
          <w:szCs w:val="24"/>
        </w:rPr>
        <w:t>common optional</w:t>
      </w:r>
      <w:r w:rsidRPr="00506ED2">
        <w:rPr>
          <w:rFonts w:ascii="Times New Roman" w:hAnsi="Times New Roman" w:cs="Times New Roman"/>
          <w:sz w:val="24"/>
          <w:szCs w:val="24"/>
        </w:rPr>
        <w:t xml:space="preserve"> holidays for smooth conduct of college administration for the year 2024.</w:t>
      </w:r>
    </w:p>
    <w:p w14:paraId="67E31504" w14:textId="20CB9972" w:rsidR="00506ED2" w:rsidRPr="00506ED2" w:rsidRDefault="00506ED2" w:rsidP="00506ED2">
      <w:pPr>
        <w:pStyle w:val="ListParagraph"/>
        <w:widowControl w:val="0"/>
        <w:numPr>
          <w:ilvl w:val="0"/>
          <w:numId w:val="22"/>
        </w:numPr>
        <w:pBdr>
          <w:top w:val="nil"/>
          <w:left w:val="nil"/>
          <w:bottom w:val="nil"/>
          <w:right w:val="nil"/>
          <w:between w:val="nil"/>
        </w:pBdr>
        <w:tabs>
          <w:tab w:val="left" w:pos="1351"/>
        </w:tabs>
        <w:spacing w:after="0" w:line="360" w:lineRule="auto"/>
        <w:ind w:right="2"/>
        <w:jc w:val="both"/>
        <w:rPr>
          <w:rFonts w:ascii="Times New Roman" w:hAnsi="Times New Roman" w:cs="Times New Roman"/>
          <w:sz w:val="24"/>
          <w:szCs w:val="24"/>
        </w:rPr>
      </w:pPr>
      <w:r w:rsidRPr="00506ED2">
        <w:rPr>
          <w:rFonts w:ascii="Times New Roman" w:hAnsi="Times New Roman" w:cs="Times New Roman"/>
          <w:sz w:val="24"/>
          <w:szCs w:val="24"/>
        </w:rPr>
        <w:t xml:space="preserve">To consider implementation of rule regarding no Readmission into second degree either UG/ PG </w:t>
      </w:r>
      <w:proofErr w:type="spellStart"/>
      <w:r w:rsidRPr="00506ED2">
        <w:rPr>
          <w:rFonts w:ascii="Times New Roman" w:hAnsi="Times New Roman" w:cs="Times New Roman"/>
          <w:sz w:val="24"/>
          <w:szCs w:val="24"/>
        </w:rPr>
        <w:t>Programmes</w:t>
      </w:r>
      <w:proofErr w:type="spellEnd"/>
      <w:r w:rsidRPr="00506ED2">
        <w:rPr>
          <w:rFonts w:ascii="Times New Roman" w:hAnsi="Times New Roman" w:cs="Times New Roman"/>
          <w:sz w:val="24"/>
          <w:szCs w:val="24"/>
        </w:rPr>
        <w:t xml:space="preserve"> when student has already completed degree in the college.</w:t>
      </w:r>
    </w:p>
    <w:p w14:paraId="0DAA187E" w14:textId="00974AC1" w:rsidR="00506ED2" w:rsidRPr="00506ED2" w:rsidRDefault="00506ED2" w:rsidP="00506ED2">
      <w:pPr>
        <w:widowControl w:val="0"/>
        <w:pBdr>
          <w:top w:val="nil"/>
          <w:left w:val="nil"/>
          <w:bottom w:val="nil"/>
          <w:right w:val="nil"/>
          <w:between w:val="nil"/>
        </w:pBdr>
        <w:tabs>
          <w:tab w:val="left" w:pos="1351"/>
        </w:tabs>
        <w:spacing w:after="0" w:line="360" w:lineRule="auto"/>
        <w:ind w:left="284" w:right="2"/>
        <w:jc w:val="both"/>
        <w:rPr>
          <w:rFonts w:ascii="Times New Roman" w:hAnsi="Times New Roman" w:cs="Times New Roman"/>
          <w:sz w:val="24"/>
          <w:szCs w:val="24"/>
        </w:rPr>
      </w:pPr>
      <w:r>
        <w:rPr>
          <w:rFonts w:ascii="Times New Roman" w:hAnsi="Times New Roman" w:cs="Times New Roman"/>
          <w:b/>
          <w:bCs/>
          <w:sz w:val="24"/>
          <w:szCs w:val="24"/>
        </w:rPr>
        <w:tab/>
      </w:r>
      <w:r w:rsidRPr="00506ED2">
        <w:rPr>
          <w:rFonts w:ascii="Times New Roman" w:hAnsi="Times New Roman" w:cs="Times New Roman"/>
          <w:b/>
          <w:bCs/>
          <w:sz w:val="24"/>
          <w:szCs w:val="24"/>
        </w:rPr>
        <w:t>Discussion:</w:t>
      </w:r>
      <w:r w:rsidR="00056595">
        <w:rPr>
          <w:rFonts w:ascii="Times New Roman" w:hAnsi="Times New Roman" w:cs="Times New Roman"/>
          <w:b/>
          <w:bCs/>
          <w:sz w:val="24"/>
          <w:szCs w:val="24"/>
        </w:rPr>
        <w:t xml:space="preserve"> </w:t>
      </w:r>
      <w:r w:rsidRPr="00506ED2">
        <w:rPr>
          <w:rFonts w:ascii="Times New Roman" w:eastAsia="Cambria" w:hAnsi="Times New Roman" w:cs="Times New Roman"/>
          <w:color w:val="000000"/>
          <w:sz w:val="24"/>
          <w:szCs w:val="24"/>
        </w:rPr>
        <w:t>The members of the Governing Body discussed about readmission and majority of the members are requested to continue the same process for readmission.</w:t>
      </w:r>
    </w:p>
    <w:p w14:paraId="0592AA4D" w14:textId="471B7BF8" w:rsidR="00506ED2" w:rsidRPr="00506ED2" w:rsidRDefault="00506ED2" w:rsidP="00506ED2">
      <w:pPr>
        <w:widowControl w:val="0"/>
        <w:pBdr>
          <w:top w:val="nil"/>
          <w:left w:val="nil"/>
          <w:bottom w:val="nil"/>
          <w:right w:val="nil"/>
          <w:between w:val="nil"/>
        </w:pBdr>
        <w:tabs>
          <w:tab w:val="left" w:pos="1351"/>
        </w:tabs>
        <w:spacing w:after="0" w:line="360" w:lineRule="auto"/>
        <w:ind w:left="284" w:right="2"/>
        <w:jc w:val="both"/>
        <w:rPr>
          <w:rFonts w:ascii="Times New Roman" w:hAnsi="Times New Roman" w:cs="Times New Roman"/>
          <w:sz w:val="24"/>
          <w:szCs w:val="24"/>
        </w:rPr>
      </w:pPr>
      <w:r>
        <w:rPr>
          <w:rFonts w:ascii="Times New Roman" w:eastAsia="Cambria" w:hAnsi="Times New Roman" w:cs="Times New Roman"/>
          <w:b/>
          <w:bCs/>
          <w:color w:val="000000"/>
          <w:sz w:val="24"/>
          <w:szCs w:val="24"/>
        </w:rPr>
        <w:tab/>
      </w:r>
      <w:r w:rsidRPr="00506ED2">
        <w:rPr>
          <w:rFonts w:ascii="Times New Roman" w:eastAsia="Cambria" w:hAnsi="Times New Roman" w:cs="Times New Roman"/>
          <w:b/>
          <w:bCs/>
          <w:color w:val="000000"/>
          <w:sz w:val="24"/>
          <w:szCs w:val="24"/>
        </w:rPr>
        <w:t>Resolution:</w:t>
      </w:r>
      <w:r w:rsidR="00056595">
        <w:rPr>
          <w:rFonts w:ascii="Times New Roman" w:eastAsia="Cambria" w:hAnsi="Times New Roman" w:cs="Times New Roman"/>
          <w:b/>
          <w:bCs/>
          <w:color w:val="000000"/>
          <w:sz w:val="24"/>
          <w:szCs w:val="24"/>
        </w:rPr>
        <w:t xml:space="preserve"> </w:t>
      </w:r>
      <w:r w:rsidRPr="00506ED2">
        <w:rPr>
          <w:rFonts w:ascii="Times New Roman" w:eastAsia="Cambria" w:hAnsi="Times New Roman" w:cs="Times New Roman"/>
          <w:color w:val="000000"/>
          <w:sz w:val="24"/>
          <w:szCs w:val="24"/>
        </w:rPr>
        <w:t>The members of the Governing Body resolved not to permit the</w:t>
      </w:r>
      <w:r>
        <w:rPr>
          <w:rFonts w:ascii="Times New Roman" w:eastAsia="Cambria" w:hAnsi="Times New Roman" w:cs="Times New Roman"/>
          <w:color w:val="000000"/>
          <w:sz w:val="24"/>
          <w:szCs w:val="24"/>
        </w:rPr>
        <w:t xml:space="preserve"> </w:t>
      </w:r>
      <w:r w:rsidRPr="00506ED2">
        <w:rPr>
          <w:rFonts w:ascii="Times New Roman" w:hAnsi="Times New Roman" w:cs="Times New Roman"/>
          <w:sz w:val="24"/>
          <w:szCs w:val="24"/>
        </w:rPr>
        <w:t xml:space="preserve">implementation of rule regarding no Re-admission into second degree either UG/ </w:t>
      </w:r>
      <w:proofErr w:type="gramStart"/>
      <w:r w:rsidRPr="00506ED2">
        <w:rPr>
          <w:rFonts w:ascii="Times New Roman" w:hAnsi="Times New Roman" w:cs="Times New Roman"/>
          <w:sz w:val="24"/>
          <w:szCs w:val="24"/>
        </w:rPr>
        <w:t xml:space="preserve">PG  </w:t>
      </w:r>
      <w:proofErr w:type="spellStart"/>
      <w:r w:rsidRPr="00506ED2">
        <w:rPr>
          <w:rFonts w:ascii="Times New Roman" w:hAnsi="Times New Roman" w:cs="Times New Roman"/>
          <w:sz w:val="24"/>
          <w:szCs w:val="24"/>
        </w:rPr>
        <w:t>Programmes</w:t>
      </w:r>
      <w:proofErr w:type="spellEnd"/>
      <w:proofErr w:type="gramEnd"/>
      <w:r w:rsidRPr="00506ED2">
        <w:rPr>
          <w:rFonts w:ascii="Times New Roman" w:hAnsi="Times New Roman" w:cs="Times New Roman"/>
          <w:sz w:val="24"/>
          <w:szCs w:val="24"/>
        </w:rPr>
        <w:t xml:space="preserve"> when student has already completed degree in the college.</w:t>
      </w:r>
    </w:p>
    <w:p w14:paraId="17646216"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Handbook (to be uploaded on the college website)</w:t>
      </w:r>
    </w:p>
    <w:p w14:paraId="26796340" w14:textId="48D71F90" w:rsidR="00B24F50" w:rsidRDefault="00B24F50" w:rsidP="00B24F50">
      <w:pPr>
        <w:pBdr>
          <w:top w:val="nil"/>
          <w:left w:val="nil"/>
          <w:bottom w:val="nil"/>
          <w:right w:val="nil"/>
          <w:between w:val="nil"/>
        </w:pBdr>
        <w:spacing w:after="0"/>
        <w:ind w:left="644"/>
        <w:rPr>
          <w:rFonts w:ascii="Century Gothic" w:eastAsia="Century Gothic" w:hAnsi="Century Gothic" w:cs="Century Gothic"/>
          <w:color w:val="000000"/>
          <w:sz w:val="24"/>
          <w:szCs w:val="24"/>
        </w:rPr>
      </w:pPr>
      <w:hyperlink r:id="rId15" w:history="1">
        <w:r w:rsidRPr="002E44FC">
          <w:rPr>
            <w:rStyle w:val="Hyperlink"/>
            <w:rFonts w:ascii="Century Gothic" w:eastAsia="Century Gothic" w:hAnsi="Century Gothic" w:cs="Century Gothic"/>
            <w:sz w:val="24"/>
            <w:szCs w:val="24"/>
          </w:rPr>
          <w:t>https://srrcvr.ac.in/pages.php?menu=handbook&amp;slug=handbook</w:t>
        </w:r>
      </w:hyperlink>
    </w:p>
    <w:p w14:paraId="54D3F9DA" w14:textId="77777777" w:rsidR="00B24F50" w:rsidRDefault="00B24F50" w:rsidP="00B24F50">
      <w:pPr>
        <w:pBdr>
          <w:top w:val="nil"/>
          <w:left w:val="nil"/>
          <w:bottom w:val="nil"/>
          <w:right w:val="nil"/>
          <w:between w:val="nil"/>
        </w:pBdr>
        <w:spacing w:after="0"/>
        <w:ind w:left="644"/>
        <w:rPr>
          <w:rFonts w:ascii="Century Gothic" w:eastAsia="Century Gothic" w:hAnsi="Century Gothic" w:cs="Century Gothic"/>
          <w:color w:val="000000"/>
          <w:sz w:val="24"/>
          <w:szCs w:val="24"/>
        </w:rPr>
      </w:pPr>
    </w:p>
    <w:p w14:paraId="0113B306"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Magazine (to be uploaded on the college website)</w:t>
      </w:r>
    </w:p>
    <w:p w14:paraId="6BC7962A" w14:textId="46770C1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 Monthly News </w:t>
      </w:r>
      <w:r w:rsidR="00F371FD">
        <w:rPr>
          <w:rFonts w:ascii="Century Gothic" w:eastAsia="Century Gothic" w:hAnsi="Century Gothic" w:cs="Century Gothic"/>
          <w:color w:val="000000"/>
          <w:sz w:val="24"/>
          <w:szCs w:val="24"/>
        </w:rPr>
        <w:t>Letters (</w:t>
      </w:r>
      <w:r>
        <w:rPr>
          <w:rFonts w:ascii="Century Gothic" w:eastAsia="Century Gothic" w:hAnsi="Century Gothic" w:cs="Century Gothic"/>
          <w:color w:val="000000"/>
          <w:sz w:val="24"/>
          <w:szCs w:val="24"/>
        </w:rPr>
        <w:t>to be uploaded on the college website)</w:t>
      </w:r>
    </w:p>
    <w:p w14:paraId="2EF32BA3" w14:textId="710CC785" w:rsidR="00B24F50" w:rsidRDefault="00B24F50" w:rsidP="00B24F50">
      <w:pPr>
        <w:pBdr>
          <w:top w:val="nil"/>
          <w:left w:val="nil"/>
          <w:bottom w:val="nil"/>
          <w:right w:val="nil"/>
          <w:between w:val="nil"/>
        </w:pBdr>
        <w:spacing w:after="0"/>
        <w:ind w:left="644"/>
        <w:rPr>
          <w:rFonts w:ascii="Century Gothic" w:eastAsia="Century Gothic" w:hAnsi="Century Gothic" w:cs="Century Gothic"/>
          <w:color w:val="000000"/>
          <w:sz w:val="24"/>
          <w:szCs w:val="24"/>
        </w:rPr>
      </w:pPr>
      <w:hyperlink r:id="rId16" w:history="1">
        <w:r w:rsidRPr="002E44FC">
          <w:rPr>
            <w:rStyle w:val="Hyperlink"/>
            <w:rFonts w:ascii="Century Gothic" w:eastAsia="Century Gothic" w:hAnsi="Century Gothic" w:cs="Century Gothic"/>
            <w:sz w:val="24"/>
            <w:szCs w:val="24"/>
          </w:rPr>
          <w:t>https://srrcvr.ac.in/pages.php?menu=administration&amp;slug=monthly-newsletter</w:t>
        </w:r>
      </w:hyperlink>
    </w:p>
    <w:p w14:paraId="62D8B0CF" w14:textId="15CF1089" w:rsidR="00BE6BCC" w:rsidRPr="007358D4"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 xml:space="preserve">Departmental meeting Minutes </w:t>
      </w:r>
      <w:r w:rsidR="009E2914">
        <w:rPr>
          <w:rFonts w:ascii="Century Gothic" w:eastAsia="Century Gothic" w:hAnsi="Century Gothic" w:cs="Century Gothic"/>
          <w:color w:val="000000"/>
          <w:sz w:val="24"/>
          <w:szCs w:val="24"/>
        </w:rPr>
        <w:t xml:space="preserve">Registers: </w:t>
      </w:r>
      <w:r w:rsidR="009E2914" w:rsidRPr="007358D4">
        <w:rPr>
          <w:rFonts w:ascii="Century Gothic" w:eastAsia="Century Gothic" w:hAnsi="Century Gothic" w:cs="Century Gothic"/>
          <w:sz w:val="24"/>
          <w:szCs w:val="24"/>
        </w:rPr>
        <w:t>Verified</w:t>
      </w:r>
    </w:p>
    <w:p w14:paraId="2E03DBA1" w14:textId="14AC0488"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Reports of various </w:t>
      </w:r>
      <w:r w:rsidR="009E2914">
        <w:rPr>
          <w:rFonts w:ascii="Century Gothic" w:eastAsia="Century Gothic" w:hAnsi="Century Gothic" w:cs="Century Gothic"/>
          <w:color w:val="000000"/>
          <w:sz w:val="24"/>
          <w:szCs w:val="24"/>
        </w:rPr>
        <w:t xml:space="preserve">committees: </w:t>
      </w:r>
      <w:r w:rsidR="009E2914" w:rsidRPr="007358D4">
        <w:rPr>
          <w:rFonts w:ascii="Century Gothic" w:eastAsia="Century Gothic" w:hAnsi="Century Gothic" w:cs="Century Gothic"/>
          <w:color w:val="000000"/>
          <w:sz w:val="24"/>
          <w:szCs w:val="24"/>
        </w:rPr>
        <w:t>Verified</w:t>
      </w:r>
    </w:p>
    <w:p w14:paraId="650D6E93" w14:textId="5326035E"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CPDC/Finance Committee Meeting Minutes </w:t>
      </w:r>
      <w:r w:rsidR="009E2914">
        <w:rPr>
          <w:rFonts w:ascii="Century Gothic" w:eastAsia="Century Gothic" w:hAnsi="Century Gothic" w:cs="Century Gothic"/>
          <w:color w:val="000000"/>
          <w:sz w:val="24"/>
          <w:szCs w:val="24"/>
        </w:rPr>
        <w:t>Registers: Verified</w:t>
      </w:r>
    </w:p>
    <w:p w14:paraId="4F57FB5B" w14:textId="0C5948FF" w:rsidR="00BE6BCC" w:rsidRDefault="002C678B" w:rsidP="00D376D5">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Implementation status of Biometric Attendance and TLP </w:t>
      </w:r>
      <w:r w:rsidR="009E2914">
        <w:rPr>
          <w:rFonts w:ascii="Century Gothic" w:eastAsia="Century Gothic" w:hAnsi="Century Gothic" w:cs="Century Gothic"/>
          <w:color w:val="000000"/>
          <w:sz w:val="24"/>
          <w:szCs w:val="24"/>
        </w:rPr>
        <w:t>Reports: Verified</w:t>
      </w:r>
    </w:p>
    <w:p w14:paraId="7D52B8DB" w14:textId="77777777" w:rsidR="00BE6BCC" w:rsidRDefault="00BE6BCC">
      <w:pPr>
        <w:pBdr>
          <w:top w:val="nil"/>
          <w:left w:val="nil"/>
          <w:bottom w:val="nil"/>
          <w:right w:val="nil"/>
          <w:between w:val="nil"/>
        </w:pBdr>
        <w:rPr>
          <w:rFonts w:ascii="Century Gothic" w:eastAsia="Century Gothic" w:hAnsi="Century Gothic" w:cs="Century Gothic"/>
          <w:sz w:val="24"/>
          <w:szCs w:val="24"/>
        </w:rPr>
      </w:pPr>
    </w:p>
    <w:p w14:paraId="698AB1DA" w14:textId="77777777" w:rsidR="00BE6BCC" w:rsidRDefault="00BE6BCC">
      <w:pPr>
        <w:pBdr>
          <w:top w:val="nil"/>
          <w:left w:val="nil"/>
          <w:bottom w:val="nil"/>
          <w:right w:val="nil"/>
          <w:between w:val="nil"/>
        </w:pBdr>
        <w:rPr>
          <w:rFonts w:ascii="Century Gothic" w:eastAsia="Century Gothic" w:hAnsi="Century Gothic" w:cs="Century Gothic"/>
          <w:sz w:val="24"/>
          <w:szCs w:val="24"/>
        </w:rPr>
      </w:pPr>
    </w:p>
    <w:p w14:paraId="08D5E1A0" w14:textId="456B5721" w:rsidR="00BE6BCC" w:rsidRDefault="00BE6BCC" w:rsidP="002F1FAE">
      <w:pPr>
        <w:pBdr>
          <w:top w:val="nil"/>
          <w:left w:val="nil"/>
          <w:bottom w:val="nil"/>
          <w:right w:val="nil"/>
          <w:between w:val="nil"/>
        </w:pBdr>
        <w:ind w:left="5760"/>
        <w:rPr>
          <w:rFonts w:ascii="Century Gothic" w:eastAsia="Century Gothic" w:hAnsi="Century Gothic" w:cs="Century Gothic"/>
          <w:sz w:val="24"/>
          <w:szCs w:val="24"/>
        </w:rPr>
      </w:pPr>
    </w:p>
    <w:sectPr w:rsidR="00BE6BCC" w:rsidSect="007139E5">
      <w:footerReference w:type="default" r:id="rId17"/>
      <w:pgSz w:w="11907" w:h="16839" w:code="9"/>
      <w:pgMar w:top="81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1DFA" w14:textId="77777777" w:rsidR="003C6BD7" w:rsidRDefault="003C6BD7">
      <w:pPr>
        <w:spacing w:after="0" w:line="240" w:lineRule="auto"/>
      </w:pPr>
      <w:r>
        <w:separator/>
      </w:r>
    </w:p>
  </w:endnote>
  <w:endnote w:type="continuationSeparator" w:id="0">
    <w:p w14:paraId="76FCD6D5" w14:textId="77777777" w:rsidR="003C6BD7" w:rsidRDefault="003C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878" w14:textId="21EF6AFC" w:rsidR="00BE6BCC" w:rsidRDefault="00BE6BCC">
    <w:pPr>
      <w:pBdr>
        <w:top w:val="nil"/>
        <w:left w:val="nil"/>
        <w:bottom w:val="nil"/>
        <w:right w:val="nil"/>
        <w:between w:val="nil"/>
      </w:pBdr>
      <w:tabs>
        <w:tab w:val="center" w:pos="4513"/>
        <w:tab w:val="right" w:pos="9026"/>
      </w:tabs>
      <w:spacing w:after="0" w:line="240" w:lineRule="auto"/>
      <w:jc w:val="right"/>
      <w:rPr>
        <w:color w:val="000000"/>
      </w:rPr>
    </w:pPr>
  </w:p>
  <w:p w14:paraId="6478FF39" w14:textId="77777777" w:rsidR="00BE6BCC" w:rsidRDefault="00BE6B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8EF4" w14:textId="77777777" w:rsidR="003C6BD7" w:rsidRDefault="003C6BD7">
      <w:pPr>
        <w:spacing w:after="0" w:line="240" w:lineRule="auto"/>
      </w:pPr>
      <w:r>
        <w:separator/>
      </w:r>
    </w:p>
  </w:footnote>
  <w:footnote w:type="continuationSeparator" w:id="0">
    <w:p w14:paraId="3E67046C" w14:textId="77777777" w:rsidR="003C6BD7" w:rsidRDefault="003C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97D"/>
    <w:multiLevelType w:val="hybridMultilevel"/>
    <w:tmpl w:val="0A9C57AA"/>
    <w:lvl w:ilvl="0" w:tplc="40DA551E">
      <w:start w:val="11"/>
      <w:numFmt w:val="decimal"/>
      <w:lvlText w:val="%1."/>
      <w:lvlJc w:val="left"/>
      <w:pPr>
        <w:ind w:left="927"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15:restartNumberingAfterBreak="0">
    <w:nsid w:val="0C303C9B"/>
    <w:multiLevelType w:val="multilevel"/>
    <w:tmpl w:val="B2005B80"/>
    <w:lvl w:ilvl="0">
      <w:start w:val="1"/>
      <w:numFmt w:val="decimal"/>
      <w:lvlText w:val="%1."/>
      <w:lvlJc w:val="left"/>
      <w:pPr>
        <w:ind w:left="720" w:hanging="360"/>
      </w:pPr>
      <w:rPr>
        <w:sz w:val="24"/>
        <w:szCs w:val="24"/>
      </w:rPr>
    </w:lvl>
    <w:lvl w:ilvl="1">
      <w:start w:val="1"/>
      <w:numFmt w:val="decimal"/>
      <w:lvlText w:val="%2."/>
      <w:lvlJc w:val="left"/>
      <w:pPr>
        <w:ind w:left="990" w:hanging="360"/>
      </w:pPr>
      <w:rPr>
        <w:rFonts w:ascii="Cambria" w:eastAsia="Cambria" w:hAnsi="Cambria" w:cs="Cambria"/>
        <w:sz w:val="24"/>
        <w:szCs w:val="24"/>
      </w:rPr>
    </w:lvl>
    <w:lvl w:ilvl="2">
      <w:start w:val="1"/>
      <w:numFmt w:val="upperRoman"/>
      <w:lvlText w:val="%3."/>
      <w:lvlJc w:val="left"/>
      <w:pPr>
        <w:ind w:left="3463" w:hanging="720"/>
      </w:pPr>
      <w:rPr>
        <w:b/>
      </w:rPr>
    </w:lvl>
    <w:lvl w:ilvl="3">
      <w:start w:val="1"/>
      <w:numFmt w:val="decimal"/>
      <w:lvlText w:val="%4."/>
      <w:lvlJc w:val="left"/>
      <w:pPr>
        <w:ind w:left="1114" w:hanging="540"/>
      </w:pPr>
      <w:rPr>
        <w:rFonts w:ascii="Times New Roman" w:eastAsia="Times New Roman" w:hAnsi="Times New Roman" w:cs="Times New Roman"/>
        <w:sz w:val="24"/>
        <w:szCs w:val="24"/>
      </w:rPr>
    </w:lvl>
    <w:lvl w:ilvl="4">
      <w:numFmt w:val="bullet"/>
      <w:lvlText w:val="•"/>
      <w:lvlJc w:val="left"/>
      <w:pPr>
        <w:ind w:left="4412" w:hanging="541"/>
      </w:pPr>
    </w:lvl>
    <w:lvl w:ilvl="5">
      <w:numFmt w:val="bullet"/>
      <w:lvlText w:val="•"/>
      <w:lvlJc w:val="left"/>
      <w:pPr>
        <w:ind w:left="5365" w:hanging="541"/>
      </w:pPr>
    </w:lvl>
    <w:lvl w:ilvl="6">
      <w:numFmt w:val="bullet"/>
      <w:lvlText w:val="•"/>
      <w:lvlJc w:val="left"/>
      <w:pPr>
        <w:ind w:left="6317" w:hanging="541"/>
      </w:pPr>
    </w:lvl>
    <w:lvl w:ilvl="7">
      <w:numFmt w:val="bullet"/>
      <w:lvlText w:val="•"/>
      <w:lvlJc w:val="left"/>
      <w:pPr>
        <w:ind w:left="7270" w:hanging="541"/>
      </w:pPr>
    </w:lvl>
    <w:lvl w:ilvl="8">
      <w:numFmt w:val="bullet"/>
      <w:lvlText w:val="•"/>
      <w:lvlJc w:val="left"/>
      <w:pPr>
        <w:ind w:left="8222" w:hanging="541"/>
      </w:pPr>
    </w:lvl>
  </w:abstractNum>
  <w:abstractNum w:abstractNumId="2" w15:restartNumberingAfterBreak="0">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36454667"/>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7821D12"/>
    <w:multiLevelType w:val="multilevel"/>
    <w:tmpl w:val="E2F09190"/>
    <w:lvl w:ilvl="0">
      <w:start w:val="1"/>
      <w:numFmt w:val="decimal"/>
      <w:lvlText w:val="%1."/>
      <w:lvlJc w:val="left"/>
      <w:pPr>
        <w:ind w:left="107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9C2D1B"/>
    <w:multiLevelType w:val="hybridMultilevel"/>
    <w:tmpl w:val="C4104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88332A"/>
    <w:multiLevelType w:val="hybridMultilevel"/>
    <w:tmpl w:val="274ACDBC"/>
    <w:lvl w:ilvl="0" w:tplc="3C807F88">
      <w:start w:val="1"/>
      <w:numFmt w:val="decimal"/>
      <w:lvlText w:val="%1."/>
      <w:lvlJc w:val="left"/>
      <w:pPr>
        <w:ind w:left="730" w:hanging="360"/>
        <w:jc w:val="right"/>
      </w:pPr>
      <w:rPr>
        <w:rFonts w:hint="default"/>
        <w:spacing w:val="0"/>
        <w:w w:val="100"/>
        <w:lang w:val="en-US" w:eastAsia="en-US" w:bidi="ar-SA"/>
      </w:rPr>
    </w:lvl>
    <w:lvl w:ilvl="1" w:tplc="EF8C7BF0">
      <w:numFmt w:val="bullet"/>
      <w:lvlText w:val="•"/>
      <w:lvlJc w:val="left"/>
      <w:pPr>
        <w:ind w:left="1674" w:hanging="360"/>
      </w:pPr>
      <w:rPr>
        <w:rFonts w:hint="default"/>
        <w:lang w:val="en-US" w:eastAsia="en-US" w:bidi="ar-SA"/>
      </w:rPr>
    </w:lvl>
    <w:lvl w:ilvl="2" w:tplc="331AFCB6">
      <w:numFmt w:val="bullet"/>
      <w:lvlText w:val="•"/>
      <w:lvlJc w:val="left"/>
      <w:pPr>
        <w:ind w:left="2608" w:hanging="360"/>
      </w:pPr>
      <w:rPr>
        <w:rFonts w:hint="default"/>
        <w:lang w:val="en-US" w:eastAsia="en-US" w:bidi="ar-SA"/>
      </w:rPr>
    </w:lvl>
    <w:lvl w:ilvl="3" w:tplc="94306ED4">
      <w:numFmt w:val="bullet"/>
      <w:lvlText w:val="•"/>
      <w:lvlJc w:val="left"/>
      <w:pPr>
        <w:ind w:left="3542" w:hanging="360"/>
      </w:pPr>
      <w:rPr>
        <w:rFonts w:hint="default"/>
        <w:lang w:val="en-US" w:eastAsia="en-US" w:bidi="ar-SA"/>
      </w:rPr>
    </w:lvl>
    <w:lvl w:ilvl="4" w:tplc="5DD8A418">
      <w:numFmt w:val="bullet"/>
      <w:lvlText w:val="•"/>
      <w:lvlJc w:val="left"/>
      <w:pPr>
        <w:ind w:left="4476" w:hanging="360"/>
      </w:pPr>
      <w:rPr>
        <w:rFonts w:hint="default"/>
        <w:lang w:val="en-US" w:eastAsia="en-US" w:bidi="ar-SA"/>
      </w:rPr>
    </w:lvl>
    <w:lvl w:ilvl="5" w:tplc="9A66D518">
      <w:numFmt w:val="bullet"/>
      <w:lvlText w:val="•"/>
      <w:lvlJc w:val="left"/>
      <w:pPr>
        <w:ind w:left="5410" w:hanging="360"/>
      </w:pPr>
      <w:rPr>
        <w:rFonts w:hint="default"/>
        <w:lang w:val="en-US" w:eastAsia="en-US" w:bidi="ar-SA"/>
      </w:rPr>
    </w:lvl>
    <w:lvl w:ilvl="6" w:tplc="B6C2AB40">
      <w:numFmt w:val="bullet"/>
      <w:lvlText w:val="•"/>
      <w:lvlJc w:val="left"/>
      <w:pPr>
        <w:ind w:left="6344" w:hanging="360"/>
      </w:pPr>
      <w:rPr>
        <w:rFonts w:hint="default"/>
        <w:lang w:val="en-US" w:eastAsia="en-US" w:bidi="ar-SA"/>
      </w:rPr>
    </w:lvl>
    <w:lvl w:ilvl="7" w:tplc="6368E450">
      <w:numFmt w:val="bullet"/>
      <w:lvlText w:val="•"/>
      <w:lvlJc w:val="left"/>
      <w:pPr>
        <w:ind w:left="7278" w:hanging="360"/>
      </w:pPr>
      <w:rPr>
        <w:rFonts w:hint="default"/>
        <w:lang w:val="en-US" w:eastAsia="en-US" w:bidi="ar-SA"/>
      </w:rPr>
    </w:lvl>
    <w:lvl w:ilvl="8" w:tplc="57305174">
      <w:numFmt w:val="bullet"/>
      <w:lvlText w:val="•"/>
      <w:lvlJc w:val="left"/>
      <w:pPr>
        <w:ind w:left="8212" w:hanging="360"/>
      </w:pPr>
      <w:rPr>
        <w:rFonts w:hint="default"/>
        <w:lang w:val="en-US" w:eastAsia="en-US" w:bidi="ar-SA"/>
      </w:rPr>
    </w:lvl>
  </w:abstractNum>
  <w:abstractNum w:abstractNumId="14" w15:restartNumberingAfterBreak="0">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5" w15:restartNumberingAfterBreak="0">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6" w15:restartNumberingAfterBreak="0">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D96CEE"/>
    <w:multiLevelType w:val="hybridMultilevel"/>
    <w:tmpl w:val="65E8CF66"/>
    <w:lvl w:ilvl="0" w:tplc="F5AC8444">
      <w:start w:val="1"/>
      <w:numFmt w:val="decimal"/>
      <w:lvlText w:val="%1."/>
      <w:lvlJc w:val="left"/>
      <w:pPr>
        <w:ind w:left="730" w:hanging="360"/>
        <w:jc w:val="right"/>
      </w:pPr>
      <w:rPr>
        <w:rFonts w:ascii="Arial MT" w:eastAsia="Arial MT" w:hAnsi="Arial MT" w:cs="Arial MT" w:hint="default"/>
        <w:b w:val="0"/>
        <w:bCs w:val="0"/>
        <w:i w:val="0"/>
        <w:iCs w:val="0"/>
        <w:spacing w:val="0"/>
        <w:w w:val="92"/>
        <w:sz w:val="26"/>
        <w:szCs w:val="26"/>
        <w:lang w:val="en-US" w:eastAsia="en-US" w:bidi="ar-SA"/>
      </w:rPr>
    </w:lvl>
    <w:lvl w:ilvl="1" w:tplc="8D2C6A92">
      <w:numFmt w:val="bullet"/>
      <w:lvlText w:val="•"/>
      <w:lvlJc w:val="left"/>
      <w:pPr>
        <w:ind w:left="1674" w:hanging="360"/>
      </w:pPr>
      <w:rPr>
        <w:rFonts w:hint="default"/>
        <w:lang w:val="en-US" w:eastAsia="en-US" w:bidi="ar-SA"/>
      </w:rPr>
    </w:lvl>
    <w:lvl w:ilvl="2" w:tplc="C9B486A6">
      <w:numFmt w:val="bullet"/>
      <w:lvlText w:val="•"/>
      <w:lvlJc w:val="left"/>
      <w:pPr>
        <w:ind w:left="2608" w:hanging="360"/>
      </w:pPr>
      <w:rPr>
        <w:rFonts w:hint="default"/>
        <w:lang w:val="en-US" w:eastAsia="en-US" w:bidi="ar-SA"/>
      </w:rPr>
    </w:lvl>
    <w:lvl w:ilvl="3" w:tplc="35C652A8">
      <w:numFmt w:val="bullet"/>
      <w:lvlText w:val="•"/>
      <w:lvlJc w:val="left"/>
      <w:pPr>
        <w:ind w:left="3542" w:hanging="360"/>
      </w:pPr>
      <w:rPr>
        <w:rFonts w:hint="default"/>
        <w:lang w:val="en-US" w:eastAsia="en-US" w:bidi="ar-SA"/>
      </w:rPr>
    </w:lvl>
    <w:lvl w:ilvl="4" w:tplc="70226330">
      <w:numFmt w:val="bullet"/>
      <w:lvlText w:val="•"/>
      <w:lvlJc w:val="left"/>
      <w:pPr>
        <w:ind w:left="4476" w:hanging="360"/>
      </w:pPr>
      <w:rPr>
        <w:rFonts w:hint="default"/>
        <w:lang w:val="en-US" w:eastAsia="en-US" w:bidi="ar-SA"/>
      </w:rPr>
    </w:lvl>
    <w:lvl w:ilvl="5" w:tplc="BB6EFA66">
      <w:numFmt w:val="bullet"/>
      <w:lvlText w:val="•"/>
      <w:lvlJc w:val="left"/>
      <w:pPr>
        <w:ind w:left="5410" w:hanging="360"/>
      </w:pPr>
      <w:rPr>
        <w:rFonts w:hint="default"/>
        <w:lang w:val="en-US" w:eastAsia="en-US" w:bidi="ar-SA"/>
      </w:rPr>
    </w:lvl>
    <w:lvl w:ilvl="6" w:tplc="B27E11CC">
      <w:numFmt w:val="bullet"/>
      <w:lvlText w:val="•"/>
      <w:lvlJc w:val="left"/>
      <w:pPr>
        <w:ind w:left="6344" w:hanging="360"/>
      </w:pPr>
      <w:rPr>
        <w:rFonts w:hint="default"/>
        <w:lang w:val="en-US" w:eastAsia="en-US" w:bidi="ar-SA"/>
      </w:rPr>
    </w:lvl>
    <w:lvl w:ilvl="7" w:tplc="FFEA5892">
      <w:numFmt w:val="bullet"/>
      <w:lvlText w:val="•"/>
      <w:lvlJc w:val="left"/>
      <w:pPr>
        <w:ind w:left="7278" w:hanging="360"/>
      </w:pPr>
      <w:rPr>
        <w:rFonts w:hint="default"/>
        <w:lang w:val="en-US" w:eastAsia="en-US" w:bidi="ar-SA"/>
      </w:rPr>
    </w:lvl>
    <w:lvl w:ilvl="8" w:tplc="668C6916">
      <w:numFmt w:val="bullet"/>
      <w:lvlText w:val="•"/>
      <w:lvlJc w:val="left"/>
      <w:pPr>
        <w:ind w:left="8212" w:hanging="360"/>
      </w:pPr>
      <w:rPr>
        <w:rFonts w:hint="default"/>
        <w:lang w:val="en-US" w:eastAsia="en-US" w:bidi="ar-SA"/>
      </w:rPr>
    </w:lvl>
  </w:abstractNum>
  <w:abstractNum w:abstractNumId="23" w15:restartNumberingAfterBreak="0">
    <w:nsid w:val="73A301D6"/>
    <w:multiLevelType w:val="hybridMultilevel"/>
    <w:tmpl w:val="E62E20A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6820515">
    <w:abstractNumId w:val="17"/>
  </w:num>
  <w:num w:numId="2" w16cid:durableId="1423138100">
    <w:abstractNumId w:val="6"/>
  </w:num>
  <w:num w:numId="3" w16cid:durableId="614142460">
    <w:abstractNumId w:val="16"/>
  </w:num>
  <w:num w:numId="4" w16cid:durableId="1378898346">
    <w:abstractNumId w:val="3"/>
  </w:num>
  <w:num w:numId="5" w16cid:durableId="626669091">
    <w:abstractNumId w:val="2"/>
  </w:num>
  <w:num w:numId="6" w16cid:durableId="2107187242">
    <w:abstractNumId w:val="11"/>
  </w:num>
  <w:num w:numId="7" w16cid:durableId="1092891818">
    <w:abstractNumId w:val="15"/>
  </w:num>
  <w:num w:numId="8" w16cid:durableId="1812599048">
    <w:abstractNumId w:val="14"/>
  </w:num>
  <w:num w:numId="9" w16cid:durableId="1896350643">
    <w:abstractNumId w:val="18"/>
  </w:num>
  <w:num w:numId="10" w16cid:durableId="1084839570">
    <w:abstractNumId w:val="5"/>
  </w:num>
  <w:num w:numId="11" w16cid:durableId="705760657">
    <w:abstractNumId w:val="8"/>
  </w:num>
  <w:num w:numId="12" w16cid:durableId="1292707442">
    <w:abstractNumId w:val="19"/>
  </w:num>
  <w:num w:numId="13" w16cid:durableId="1489319023">
    <w:abstractNumId w:val="4"/>
  </w:num>
  <w:num w:numId="14" w16cid:durableId="1174536931">
    <w:abstractNumId w:val="21"/>
  </w:num>
  <w:num w:numId="15" w16cid:durableId="2031372172">
    <w:abstractNumId w:val="0"/>
  </w:num>
  <w:num w:numId="16" w16cid:durableId="1656258263">
    <w:abstractNumId w:val="20"/>
  </w:num>
  <w:num w:numId="17" w16cid:durableId="1487667795">
    <w:abstractNumId w:val="9"/>
  </w:num>
  <w:num w:numId="18" w16cid:durableId="2006279157">
    <w:abstractNumId w:val="10"/>
  </w:num>
  <w:num w:numId="19" w16cid:durableId="218827569">
    <w:abstractNumId w:val="7"/>
  </w:num>
  <w:num w:numId="20" w16cid:durableId="525144282">
    <w:abstractNumId w:val="12"/>
  </w:num>
  <w:num w:numId="21" w16cid:durableId="1708217010">
    <w:abstractNumId w:val="1"/>
  </w:num>
  <w:num w:numId="22" w16cid:durableId="762840496">
    <w:abstractNumId w:val="23"/>
  </w:num>
  <w:num w:numId="23" w16cid:durableId="303437100">
    <w:abstractNumId w:val="13"/>
  </w:num>
  <w:num w:numId="24" w16cid:durableId="134571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CC"/>
    <w:rsid w:val="0000045A"/>
    <w:rsid w:val="00001A14"/>
    <w:rsid w:val="00026B24"/>
    <w:rsid w:val="00027A5D"/>
    <w:rsid w:val="00027B3A"/>
    <w:rsid w:val="00036B24"/>
    <w:rsid w:val="000434E7"/>
    <w:rsid w:val="00043936"/>
    <w:rsid w:val="00043C2F"/>
    <w:rsid w:val="00056595"/>
    <w:rsid w:val="000565D4"/>
    <w:rsid w:val="000620F8"/>
    <w:rsid w:val="00062340"/>
    <w:rsid w:val="000719B7"/>
    <w:rsid w:val="00073AF7"/>
    <w:rsid w:val="00081401"/>
    <w:rsid w:val="0008163A"/>
    <w:rsid w:val="00083928"/>
    <w:rsid w:val="00085D29"/>
    <w:rsid w:val="00086C75"/>
    <w:rsid w:val="0008794E"/>
    <w:rsid w:val="00090F93"/>
    <w:rsid w:val="0009133C"/>
    <w:rsid w:val="00095332"/>
    <w:rsid w:val="000962EA"/>
    <w:rsid w:val="000A70AB"/>
    <w:rsid w:val="000A71A8"/>
    <w:rsid w:val="000B4CED"/>
    <w:rsid w:val="000C2244"/>
    <w:rsid w:val="000C792E"/>
    <w:rsid w:val="000F0F18"/>
    <w:rsid w:val="000F36CC"/>
    <w:rsid w:val="000F3A6D"/>
    <w:rsid w:val="000F61D7"/>
    <w:rsid w:val="0010026C"/>
    <w:rsid w:val="001034C8"/>
    <w:rsid w:val="00105A02"/>
    <w:rsid w:val="00106584"/>
    <w:rsid w:val="0010704A"/>
    <w:rsid w:val="00113223"/>
    <w:rsid w:val="001169A6"/>
    <w:rsid w:val="0013046D"/>
    <w:rsid w:val="00132083"/>
    <w:rsid w:val="0013220D"/>
    <w:rsid w:val="00134CBE"/>
    <w:rsid w:val="001472CC"/>
    <w:rsid w:val="00153130"/>
    <w:rsid w:val="00153C9B"/>
    <w:rsid w:val="00171B3B"/>
    <w:rsid w:val="00177AEE"/>
    <w:rsid w:val="0018557F"/>
    <w:rsid w:val="001B019D"/>
    <w:rsid w:val="001B1941"/>
    <w:rsid w:val="001B39E6"/>
    <w:rsid w:val="001B4D57"/>
    <w:rsid w:val="001B4FF7"/>
    <w:rsid w:val="001C0C42"/>
    <w:rsid w:val="001C6660"/>
    <w:rsid w:val="001E75B8"/>
    <w:rsid w:val="001F19D6"/>
    <w:rsid w:val="001F1ABB"/>
    <w:rsid w:val="001F1C77"/>
    <w:rsid w:val="001F3914"/>
    <w:rsid w:val="001F4E96"/>
    <w:rsid w:val="001F69DB"/>
    <w:rsid w:val="00204D4D"/>
    <w:rsid w:val="0021188E"/>
    <w:rsid w:val="00220A56"/>
    <w:rsid w:val="00221225"/>
    <w:rsid w:val="002240B0"/>
    <w:rsid w:val="0022755B"/>
    <w:rsid w:val="0023205E"/>
    <w:rsid w:val="002351E5"/>
    <w:rsid w:val="002379F7"/>
    <w:rsid w:val="00244A02"/>
    <w:rsid w:val="002529AE"/>
    <w:rsid w:val="00252D8E"/>
    <w:rsid w:val="00253A56"/>
    <w:rsid w:val="002646E8"/>
    <w:rsid w:val="0026689A"/>
    <w:rsid w:val="002734D9"/>
    <w:rsid w:val="00281406"/>
    <w:rsid w:val="002846E7"/>
    <w:rsid w:val="002A01E6"/>
    <w:rsid w:val="002B0BCC"/>
    <w:rsid w:val="002B55E8"/>
    <w:rsid w:val="002B6138"/>
    <w:rsid w:val="002C216B"/>
    <w:rsid w:val="002C3A90"/>
    <w:rsid w:val="002C5ED1"/>
    <w:rsid w:val="002C678B"/>
    <w:rsid w:val="002F1FAE"/>
    <w:rsid w:val="002F2B44"/>
    <w:rsid w:val="002F3BA1"/>
    <w:rsid w:val="002F6F8E"/>
    <w:rsid w:val="00301A2F"/>
    <w:rsid w:val="00306D2E"/>
    <w:rsid w:val="00307A13"/>
    <w:rsid w:val="0031665A"/>
    <w:rsid w:val="003334C0"/>
    <w:rsid w:val="00342C08"/>
    <w:rsid w:val="00343B08"/>
    <w:rsid w:val="0034510D"/>
    <w:rsid w:val="00347F5A"/>
    <w:rsid w:val="0035124E"/>
    <w:rsid w:val="00354925"/>
    <w:rsid w:val="00355CCD"/>
    <w:rsid w:val="00357F3E"/>
    <w:rsid w:val="00376B27"/>
    <w:rsid w:val="00376C79"/>
    <w:rsid w:val="003779F9"/>
    <w:rsid w:val="00377D01"/>
    <w:rsid w:val="00382A60"/>
    <w:rsid w:val="00384AD0"/>
    <w:rsid w:val="00396204"/>
    <w:rsid w:val="003A3C40"/>
    <w:rsid w:val="003A5317"/>
    <w:rsid w:val="003B106F"/>
    <w:rsid w:val="003B4D0C"/>
    <w:rsid w:val="003B6FD4"/>
    <w:rsid w:val="003C6BD7"/>
    <w:rsid w:val="003D3BFC"/>
    <w:rsid w:val="003D6A2A"/>
    <w:rsid w:val="003F0E9C"/>
    <w:rsid w:val="003F5B7F"/>
    <w:rsid w:val="004232E0"/>
    <w:rsid w:val="00424047"/>
    <w:rsid w:val="00444803"/>
    <w:rsid w:val="0045264B"/>
    <w:rsid w:val="00455FDA"/>
    <w:rsid w:val="00456D85"/>
    <w:rsid w:val="004602BA"/>
    <w:rsid w:val="00464E33"/>
    <w:rsid w:val="004836AA"/>
    <w:rsid w:val="00483BF4"/>
    <w:rsid w:val="00483CBE"/>
    <w:rsid w:val="0048621B"/>
    <w:rsid w:val="004971F0"/>
    <w:rsid w:val="004A71CB"/>
    <w:rsid w:val="004B794A"/>
    <w:rsid w:val="004C2D4B"/>
    <w:rsid w:val="004C35F2"/>
    <w:rsid w:val="004D6BF6"/>
    <w:rsid w:val="004E6B7E"/>
    <w:rsid w:val="004F1547"/>
    <w:rsid w:val="004F76E1"/>
    <w:rsid w:val="00502D91"/>
    <w:rsid w:val="00506ED2"/>
    <w:rsid w:val="0053080F"/>
    <w:rsid w:val="00534CDC"/>
    <w:rsid w:val="0054267C"/>
    <w:rsid w:val="00546A6D"/>
    <w:rsid w:val="00554286"/>
    <w:rsid w:val="0056222A"/>
    <w:rsid w:val="005640E2"/>
    <w:rsid w:val="005727AD"/>
    <w:rsid w:val="005804B9"/>
    <w:rsid w:val="0058184E"/>
    <w:rsid w:val="005A0674"/>
    <w:rsid w:val="005A66CE"/>
    <w:rsid w:val="005B760B"/>
    <w:rsid w:val="005C0941"/>
    <w:rsid w:val="005C397B"/>
    <w:rsid w:val="005D78A3"/>
    <w:rsid w:val="005E1BDD"/>
    <w:rsid w:val="00607EAC"/>
    <w:rsid w:val="00614A45"/>
    <w:rsid w:val="00617C1E"/>
    <w:rsid w:val="00625119"/>
    <w:rsid w:val="0063261C"/>
    <w:rsid w:val="00632E6F"/>
    <w:rsid w:val="006438F2"/>
    <w:rsid w:val="006629B4"/>
    <w:rsid w:val="00663F20"/>
    <w:rsid w:val="00671CE9"/>
    <w:rsid w:val="00687151"/>
    <w:rsid w:val="006920CD"/>
    <w:rsid w:val="006A2A48"/>
    <w:rsid w:val="006A3CE5"/>
    <w:rsid w:val="006A48B9"/>
    <w:rsid w:val="006B1F99"/>
    <w:rsid w:val="006B6C72"/>
    <w:rsid w:val="006D29FE"/>
    <w:rsid w:val="006D3FD9"/>
    <w:rsid w:val="006E5CC6"/>
    <w:rsid w:val="006F5018"/>
    <w:rsid w:val="006F7C0C"/>
    <w:rsid w:val="0070044C"/>
    <w:rsid w:val="007139E5"/>
    <w:rsid w:val="00713B13"/>
    <w:rsid w:val="00724F2F"/>
    <w:rsid w:val="007358D4"/>
    <w:rsid w:val="00735DCB"/>
    <w:rsid w:val="00740F3B"/>
    <w:rsid w:val="00754ACF"/>
    <w:rsid w:val="00760E2B"/>
    <w:rsid w:val="00773E01"/>
    <w:rsid w:val="00776F7D"/>
    <w:rsid w:val="00797F21"/>
    <w:rsid w:val="007A268B"/>
    <w:rsid w:val="007A68AE"/>
    <w:rsid w:val="007B005B"/>
    <w:rsid w:val="007C5E04"/>
    <w:rsid w:val="007D7C6E"/>
    <w:rsid w:val="007E7BC2"/>
    <w:rsid w:val="007F68A1"/>
    <w:rsid w:val="00824597"/>
    <w:rsid w:val="00836DA3"/>
    <w:rsid w:val="00844437"/>
    <w:rsid w:val="008458CF"/>
    <w:rsid w:val="00861482"/>
    <w:rsid w:val="008746EF"/>
    <w:rsid w:val="00881198"/>
    <w:rsid w:val="00883B70"/>
    <w:rsid w:val="008852F7"/>
    <w:rsid w:val="00894896"/>
    <w:rsid w:val="008975E8"/>
    <w:rsid w:val="008C254A"/>
    <w:rsid w:val="008C6F2E"/>
    <w:rsid w:val="008F22A6"/>
    <w:rsid w:val="008F29BB"/>
    <w:rsid w:val="008F5E09"/>
    <w:rsid w:val="009025C7"/>
    <w:rsid w:val="00920F90"/>
    <w:rsid w:val="0093382D"/>
    <w:rsid w:val="00936A14"/>
    <w:rsid w:val="009417C8"/>
    <w:rsid w:val="00946FC6"/>
    <w:rsid w:val="00951441"/>
    <w:rsid w:val="00951B7E"/>
    <w:rsid w:val="00956630"/>
    <w:rsid w:val="009675C7"/>
    <w:rsid w:val="00971E96"/>
    <w:rsid w:val="00972C45"/>
    <w:rsid w:val="009736F4"/>
    <w:rsid w:val="009860CE"/>
    <w:rsid w:val="00987A84"/>
    <w:rsid w:val="0099344B"/>
    <w:rsid w:val="009949ED"/>
    <w:rsid w:val="009A0398"/>
    <w:rsid w:val="009A4221"/>
    <w:rsid w:val="009B1C8C"/>
    <w:rsid w:val="009B69AF"/>
    <w:rsid w:val="009C1645"/>
    <w:rsid w:val="009C77EF"/>
    <w:rsid w:val="009D343B"/>
    <w:rsid w:val="009D6D58"/>
    <w:rsid w:val="009D794C"/>
    <w:rsid w:val="009E1B28"/>
    <w:rsid w:val="009E2914"/>
    <w:rsid w:val="009E3B4F"/>
    <w:rsid w:val="00A019BE"/>
    <w:rsid w:val="00A01F5A"/>
    <w:rsid w:val="00A055B4"/>
    <w:rsid w:val="00A11FF1"/>
    <w:rsid w:val="00A16C75"/>
    <w:rsid w:val="00A17220"/>
    <w:rsid w:val="00A173E7"/>
    <w:rsid w:val="00A277B8"/>
    <w:rsid w:val="00A27CF7"/>
    <w:rsid w:val="00A35566"/>
    <w:rsid w:val="00A36D74"/>
    <w:rsid w:val="00A456D4"/>
    <w:rsid w:val="00A55CB6"/>
    <w:rsid w:val="00A70561"/>
    <w:rsid w:val="00A721A7"/>
    <w:rsid w:val="00A74D28"/>
    <w:rsid w:val="00A7716C"/>
    <w:rsid w:val="00A85635"/>
    <w:rsid w:val="00A863A7"/>
    <w:rsid w:val="00A91CA6"/>
    <w:rsid w:val="00A928EC"/>
    <w:rsid w:val="00A96D7F"/>
    <w:rsid w:val="00A97CAF"/>
    <w:rsid w:val="00AA067F"/>
    <w:rsid w:val="00AA185C"/>
    <w:rsid w:val="00AB225E"/>
    <w:rsid w:val="00AC7037"/>
    <w:rsid w:val="00AD0058"/>
    <w:rsid w:val="00AD1384"/>
    <w:rsid w:val="00AF1783"/>
    <w:rsid w:val="00B019D7"/>
    <w:rsid w:val="00B03376"/>
    <w:rsid w:val="00B15A84"/>
    <w:rsid w:val="00B24F50"/>
    <w:rsid w:val="00B263DE"/>
    <w:rsid w:val="00B32473"/>
    <w:rsid w:val="00B36037"/>
    <w:rsid w:val="00B417B4"/>
    <w:rsid w:val="00B433F9"/>
    <w:rsid w:val="00B458BB"/>
    <w:rsid w:val="00B52921"/>
    <w:rsid w:val="00B53CE3"/>
    <w:rsid w:val="00B54A8A"/>
    <w:rsid w:val="00B60171"/>
    <w:rsid w:val="00B658B8"/>
    <w:rsid w:val="00B752C4"/>
    <w:rsid w:val="00B7576F"/>
    <w:rsid w:val="00B822E7"/>
    <w:rsid w:val="00B869A3"/>
    <w:rsid w:val="00B86DBC"/>
    <w:rsid w:val="00B87746"/>
    <w:rsid w:val="00B91AA2"/>
    <w:rsid w:val="00B9752D"/>
    <w:rsid w:val="00B9759D"/>
    <w:rsid w:val="00BA5296"/>
    <w:rsid w:val="00BC0020"/>
    <w:rsid w:val="00BC0636"/>
    <w:rsid w:val="00BD1CBF"/>
    <w:rsid w:val="00BE0E4D"/>
    <w:rsid w:val="00BE4DDA"/>
    <w:rsid w:val="00BE60C6"/>
    <w:rsid w:val="00BE6BCC"/>
    <w:rsid w:val="00BF2718"/>
    <w:rsid w:val="00C02102"/>
    <w:rsid w:val="00C1081D"/>
    <w:rsid w:val="00C201BE"/>
    <w:rsid w:val="00C279E2"/>
    <w:rsid w:val="00C3418C"/>
    <w:rsid w:val="00C366AB"/>
    <w:rsid w:val="00C42515"/>
    <w:rsid w:val="00C45659"/>
    <w:rsid w:val="00C5595E"/>
    <w:rsid w:val="00C604B5"/>
    <w:rsid w:val="00C657C1"/>
    <w:rsid w:val="00C773D3"/>
    <w:rsid w:val="00C8368B"/>
    <w:rsid w:val="00C934E0"/>
    <w:rsid w:val="00C93AAB"/>
    <w:rsid w:val="00C94F44"/>
    <w:rsid w:val="00CA74A4"/>
    <w:rsid w:val="00CA772E"/>
    <w:rsid w:val="00CB596E"/>
    <w:rsid w:val="00CC497B"/>
    <w:rsid w:val="00CC579D"/>
    <w:rsid w:val="00CD1D99"/>
    <w:rsid w:val="00CE5EF6"/>
    <w:rsid w:val="00D03D00"/>
    <w:rsid w:val="00D0671F"/>
    <w:rsid w:val="00D07954"/>
    <w:rsid w:val="00D16664"/>
    <w:rsid w:val="00D1710A"/>
    <w:rsid w:val="00D23CD8"/>
    <w:rsid w:val="00D37107"/>
    <w:rsid w:val="00D376D5"/>
    <w:rsid w:val="00D43432"/>
    <w:rsid w:val="00D4562A"/>
    <w:rsid w:val="00D47E70"/>
    <w:rsid w:val="00D6723D"/>
    <w:rsid w:val="00D819E9"/>
    <w:rsid w:val="00D84AD6"/>
    <w:rsid w:val="00D87E60"/>
    <w:rsid w:val="00DA4779"/>
    <w:rsid w:val="00DA5BF0"/>
    <w:rsid w:val="00DB0945"/>
    <w:rsid w:val="00DD1C1E"/>
    <w:rsid w:val="00DE05F0"/>
    <w:rsid w:val="00DF53A4"/>
    <w:rsid w:val="00E04125"/>
    <w:rsid w:val="00E054D9"/>
    <w:rsid w:val="00E05ED3"/>
    <w:rsid w:val="00E144BF"/>
    <w:rsid w:val="00E157E9"/>
    <w:rsid w:val="00E246C7"/>
    <w:rsid w:val="00E25B78"/>
    <w:rsid w:val="00E26A62"/>
    <w:rsid w:val="00E3104C"/>
    <w:rsid w:val="00E42A21"/>
    <w:rsid w:val="00E462BB"/>
    <w:rsid w:val="00E46860"/>
    <w:rsid w:val="00E62255"/>
    <w:rsid w:val="00E73C57"/>
    <w:rsid w:val="00E81BDC"/>
    <w:rsid w:val="00E84AEA"/>
    <w:rsid w:val="00E87C79"/>
    <w:rsid w:val="00E936E6"/>
    <w:rsid w:val="00EA12F0"/>
    <w:rsid w:val="00EA7FA6"/>
    <w:rsid w:val="00EB688C"/>
    <w:rsid w:val="00EB6A5E"/>
    <w:rsid w:val="00ED2DB9"/>
    <w:rsid w:val="00EE4AD9"/>
    <w:rsid w:val="00EE5529"/>
    <w:rsid w:val="00EF3C6F"/>
    <w:rsid w:val="00EF77E7"/>
    <w:rsid w:val="00F06315"/>
    <w:rsid w:val="00F06738"/>
    <w:rsid w:val="00F1132F"/>
    <w:rsid w:val="00F11712"/>
    <w:rsid w:val="00F2345B"/>
    <w:rsid w:val="00F3071A"/>
    <w:rsid w:val="00F34920"/>
    <w:rsid w:val="00F34DC6"/>
    <w:rsid w:val="00F35EFE"/>
    <w:rsid w:val="00F371FD"/>
    <w:rsid w:val="00F4661D"/>
    <w:rsid w:val="00F513D6"/>
    <w:rsid w:val="00F517C9"/>
    <w:rsid w:val="00F542D4"/>
    <w:rsid w:val="00F65AF4"/>
    <w:rsid w:val="00F65CA4"/>
    <w:rsid w:val="00F70BC8"/>
    <w:rsid w:val="00F72612"/>
    <w:rsid w:val="00F73569"/>
    <w:rsid w:val="00F769AE"/>
    <w:rsid w:val="00F80804"/>
    <w:rsid w:val="00F878A6"/>
    <w:rsid w:val="00F962A6"/>
    <w:rsid w:val="00FA0869"/>
    <w:rsid w:val="00FE2DC0"/>
    <w:rsid w:val="00FE6541"/>
    <w:rsid w:val="00FF5C4D"/>
    <w:rsid w:val="00FF71B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CB24"/>
  <w15:docId w15:val="{CF1F5745-208E-4EF1-B773-FCDDAAD3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Pr>
  </w:style>
  <w:style w:type="table" w:customStyle="1" w:styleId="a0">
    <w:basedOn w:val="TableNormal"/>
    <w:rsid w:val="00F2345B"/>
    <w:pPr>
      <w:spacing w:after="0" w:line="240" w:lineRule="auto"/>
    </w:pPr>
    <w:tblPr>
      <w:tblStyleRowBandSize w:val="1"/>
      <w:tblStyleColBandSize w:val="1"/>
    </w:tblPr>
  </w:style>
  <w:style w:type="table" w:customStyle="1" w:styleId="a1">
    <w:basedOn w:val="TableNormal"/>
    <w:rsid w:val="00F2345B"/>
    <w:pPr>
      <w:spacing w:after="0" w:line="240" w:lineRule="auto"/>
    </w:pPr>
    <w:tblPr>
      <w:tblStyleRowBandSize w:val="1"/>
      <w:tblStyleColBandSize w:val="1"/>
    </w:tblPr>
  </w:style>
  <w:style w:type="table" w:customStyle="1" w:styleId="a2">
    <w:basedOn w:val="TableNormal"/>
    <w:rsid w:val="00F2345B"/>
    <w:pPr>
      <w:spacing w:after="0" w:line="240" w:lineRule="auto"/>
    </w:pPr>
    <w:tblPr>
      <w:tblStyleRowBandSize w:val="1"/>
      <w:tblStyleColBandSize w:val="1"/>
    </w:tblPr>
  </w:style>
  <w:style w:type="table" w:customStyle="1" w:styleId="a3">
    <w:basedOn w:val="TableNormal"/>
    <w:rsid w:val="00F2345B"/>
    <w:pPr>
      <w:spacing w:after="0" w:line="240" w:lineRule="auto"/>
    </w:pPr>
    <w:tblPr>
      <w:tblStyleRowBandSize w:val="1"/>
      <w:tblStyleColBandSize w:val="1"/>
    </w:tblPr>
  </w:style>
  <w:style w:type="table" w:customStyle="1" w:styleId="a4">
    <w:basedOn w:val="TableNormal"/>
    <w:rsid w:val="00F2345B"/>
    <w:pPr>
      <w:spacing w:after="0" w:line="240" w:lineRule="auto"/>
    </w:pPr>
    <w:tblPr>
      <w:tblStyleRowBandSize w:val="1"/>
      <w:tblStyleColBandSize w:val="1"/>
    </w:tblPr>
  </w:style>
  <w:style w:type="table" w:customStyle="1" w:styleId="a5">
    <w:basedOn w:val="TableNormal"/>
    <w:rsid w:val="00F2345B"/>
    <w:pPr>
      <w:spacing w:after="0" w:line="240" w:lineRule="auto"/>
    </w:pPr>
    <w:tblPr>
      <w:tblStyleRowBandSize w:val="1"/>
      <w:tblStyleColBandSize w:val="1"/>
    </w:tblPr>
  </w:style>
  <w:style w:type="table" w:customStyle="1" w:styleId="a6">
    <w:basedOn w:val="TableNormal"/>
    <w:rsid w:val="00F2345B"/>
    <w:pPr>
      <w:spacing w:after="0" w:line="240" w:lineRule="auto"/>
    </w:pPr>
    <w:tblPr>
      <w:tblStyleRowBandSize w:val="1"/>
      <w:tblStyleColBandSize w:val="1"/>
    </w:tblPr>
  </w:style>
  <w:style w:type="table" w:customStyle="1" w:styleId="a7">
    <w:basedOn w:val="TableNormal"/>
    <w:rsid w:val="00F2345B"/>
    <w:pPr>
      <w:spacing w:after="0" w:line="240" w:lineRule="auto"/>
    </w:pPr>
    <w:tblPr>
      <w:tblStyleRowBandSize w:val="1"/>
      <w:tblStyleColBandSize w:val="1"/>
    </w:tblPr>
  </w:style>
  <w:style w:type="table" w:customStyle="1" w:styleId="a8">
    <w:basedOn w:val="TableNormal"/>
    <w:rsid w:val="00F2345B"/>
    <w:pPr>
      <w:spacing w:after="0" w:line="240" w:lineRule="auto"/>
    </w:pPr>
    <w:tblPr>
      <w:tblStyleRowBandSize w:val="1"/>
      <w:tblStyleColBandSize w:val="1"/>
    </w:tblPr>
  </w:style>
  <w:style w:type="table" w:customStyle="1" w:styleId="a9">
    <w:basedOn w:val="TableNormal"/>
    <w:rsid w:val="00F2345B"/>
    <w:pPr>
      <w:spacing w:after="0" w:line="240" w:lineRule="auto"/>
    </w:pPr>
    <w:tblPr>
      <w:tblStyleRowBandSize w:val="1"/>
      <w:tblStyleColBandSize w:val="1"/>
    </w:tblPr>
  </w:style>
  <w:style w:type="table" w:customStyle="1" w:styleId="aa">
    <w:basedOn w:val="TableNormal"/>
    <w:rsid w:val="00F2345B"/>
    <w:pPr>
      <w:spacing w:after="0" w:line="240" w:lineRule="auto"/>
    </w:pPr>
    <w:tblPr>
      <w:tblStyleRowBandSize w:val="1"/>
      <w:tblStyleColBandSize w:val="1"/>
    </w:tblPr>
  </w:style>
  <w:style w:type="table" w:customStyle="1" w:styleId="ab">
    <w:basedOn w:val="TableNormal"/>
    <w:rsid w:val="00F2345B"/>
    <w:pPr>
      <w:spacing w:after="0" w:line="240" w:lineRule="auto"/>
    </w:pPr>
    <w:tblPr>
      <w:tblStyleRowBandSize w:val="1"/>
      <w:tblStyleColBandSize w:val="1"/>
    </w:tblPr>
  </w:style>
  <w:style w:type="table" w:customStyle="1" w:styleId="ac">
    <w:basedOn w:val="TableNormal"/>
    <w:rsid w:val="00F2345B"/>
    <w:pPr>
      <w:spacing w:after="0" w:line="240" w:lineRule="auto"/>
    </w:pPr>
    <w:tblPr>
      <w:tblStyleRowBandSize w:val="1"/>
      <w:tblStyleColBandSize w:val="1"/>
    </w:tblPr>
  </w:style>
  <w:style w:type="table" w:customStyle="1" w:styleId="ad">
    <w:basedOn w:val="TableNormal"/>
    <w:rsid w:val="00F2345B"/>
    <w:pPr>
      <w:spacing w:after="0" w:line="240" w:lineRule="auto"/>
    </w:pPr>
    <w:tblPr>
      <w:tblStyleRowBandSize w:val="1"/>
      <w:tblStyleColBandSize w:val="1"/>
    </w:tblPr>
  </w:style>
  <w:style w:type="table" w:customStyle="1" w:styleId="ae">
    <w:basedOn w:val="TableNormal"/>
    <w:rsid w:val="00F2345B"/>
    <w:pPr>
      <w:spacing w:after="0" w:line="240" w:lineRule="auto"/>
    </w:pPr>
    <w:tblPr>
      <w:tblStyleRowBandSize w:val="1"/>
      <w:tblStyleColBandSize w:val="1"/>
    </w:tblPr>
  </w:style>
  <w:style w:type="table" w:customStyle="1" w:styleId="af">
    <w:basedOn w:val="TableNormal"/>
    <w:rsid w:val="00F2345B"/>
    <w:pPr>
      <w:spacing w:after="0" w:line="240" w:lineRule="auto"/>
    </w:pPr>
    <w:tblPr>
      <w:tblStyleRowBandSize w:val="1"/>
      <w:tblStyleColBandSize w:val="1"/>
    </w:tblPr>
  </w:style>
  <w:style w:type="table" w:customStyle="1" w:styleId="af0">
    <w:basedOn w:val="TableNormal"/>
    <w:rsid w:val="00F2345B"/>
    <w:pPr>
      <w:spacing w:after="0" w:line="240" w:lineRule="auto"/>
    </w:pPr>
    <w:tblPr>
      <w:tblStyleRowBandSize w:val="1"/>
      <w:tblStyleColBandSize w:val="1"/>
    </w:tblPr>
  </w:style>
  <w:style w:type="paragraph" w:styleId="ListParagraph">
    <w:name w:val="List Paragraph"/>
    <w:basedOn w:val="Normal"/>
    <w:uiPriority w:val="1"/>
    <w:qFormat/>
    <w:rsid w:val="009B1B9C"/>
    <w:pPr>
      <w:ind w:left="720"/>
      <w:contextualSpacing/>
    </w:pPr>
  </w:style>
  <w:style w:type="table" w:styleId="TableGrid">
    <w:name w:val="Table Grid"/>
    <w:basedOn w:val="TableNormal"/>
    <w:uiPriority w:val="39"/>
    <w:rsid w:val="0046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Pr>
  </w:style>
  <w:style w:type="table" w:customStyle="1" w:styleId="af2">
    <w:basedOn w:val="TableNormal"/>
    <w:rsid w:val="00F2345B"/>
    <w:pPr>
      <w:spacing w:after="0" w:line="240" w:lineRule="auto"/>
    </w:pPr>
    <w:tblPr>
      <w:tblStyleRowBandSize w:val="1"/>
      <w:tblStyleColBandSize w:val="1"/>
    </w:tblPr>
  </w:style>
  <w:style w:type="table" w:customStyle="1" w:styleId="af3">
    <w:basedOn w:val="TableNormal"/>
    <w:rsid w:val="00F2345B"/>
    <w:pPr>
      <w:spacing w:after="0" w:line="240" w:lineRule="auto"/>
    </w:pPr>
    <w:tblPr>
      <w:tblStyleRowBandSize w:val="1"/>
      <w:tblStyleColBandSize w:val="1"/>
    </w:tblPr>
  </w:style>
  <w:style w:type="table" w:customStyle="1" w:styleId="af4">
    <w:basedOn w:val="TableNormal"/>
    <w:rsid w:val="00F2345B"/>
    <w:pPr>
      <w:spacing w:after="0" w:line="240" w:lineRule="auto"/>
    </w:pPr>
    <w:tblPr>
      <w:tblStyleRowBandSize w:val="1"/>
      <w:tblStyleColBandSize w:val="1"/>
    </w:tblPr>
  </w:style>
  <w:style w:type="table" w:customStyle="1" w:styleId="af5">
    <w:basedOn w:val="TableNormal"/>
    <w:rsid w:val="00F2345B"/>
    <w:pPr>
      <w:spacing w:after="0" w:line="240" w:lineRule="auto"/>
    </w:pPr>
    <w:tblPr>
      <w:tblStyleRowBandSize w:val="1"/>
      <w:tblStyleColBandSize w:val="1"/>
    </w:tblPr>
  </w:style>
  <w:style w:type="table" w:customStyle="1" w:styleId="af6">
    <w:basedOn w:val="TableNormal"/>
    <w:rsid w:val="00F2345B"/>
    <w:pPr>
      <w:spacing w:after="0" w:line="240" w:lineRule="auto"/>
    </w:pPr>
    <w:tblPr>
      <w:tblStyleRowBandSize w:val="1"/>
      <w:tblStyleColBandSize w:val="1"/>
    </w:tblPr>
  </w:style>
  <w:style w:type="table" w:customStyle="1" w:styleId="af7">
    <w:basedOn w:val="TableNormal"/>
    <w:rsid w:val="00F2345B"/>
    <w:pPr>
      <w:spacing w:after="0" w:line="240" w:lineRule="auto"/>
    </w:pPr>
    <w:tblPr>
      <w:tblStyleRowBandSize w:val="1"/>
      <w:tblStyleColBandSize w:val="1"/>
    </w:tblPr>
  </w:style>
  <w:style w:type="table" w:customStyle="1" w:styleId="af8">
    <w:basedOn w:val="TableNormal"/>
    <w:rsid w:val="00F2345B"/>
    <w:pPr>
      <w:spacing w:after="0" w:line="240" w:lineRule="auto"/>
    </w:pPr>
    <w:tblPr>
      <w:tblStyleRowBandSize w:val="1"/>
      <w:tblStyleColBandSize w:val="1"/>
    </w:tblPr>
  </w:style>
  <w:style w:type="table" w:customStyle="1" w:styleId="af9">
    <w:basedOn w:val="TableNormal"/>
    <w:rsid w:val="00F2345B"/>
    <w:pPr>
      <w:spacing w:after="0" w:line="240" w:lineRule="auto"/>
    </w:pPr>
    <w:tblPr>
      <w:tblStyleRowBandSize w:val="1"/>
      <w:tblStyleColBandSize w:val="1"/>
    </w:tblPr>
  </w:style>
  <w:style w:type="table" w:customStyle="1" w:styleId="afa">
    <w:basedOn w:val="TableNormal"/>
    <w:rsid w:val="00F2345B"/>
    <w:pPr>
      <w:spacing w:after="0" w:line="240" w:lineRule="auto"/>
    </w:pPr>
    <w:tblPr>
      <w:tblStyleRowBandSize w:val="1"/>
      <w:tblStyleColBandSize w:val="1"/>
    </w:tblPr>
  </w:style>
  <w:style w:type="table" w:customStyle="1" w:styleId="afb">
    <w:basedOn w:val="TableNormal"/>
    <w:rsid w:val="00F2345B"/>
    <w:pPr>
      <w:spacing w:after="0" w:line="240" w:lineRule="auto"/>
    </w:pPr>
    <w:tblPr>
      <w:tblStyleRowBandSize w:val="1"/>
      <w:tblStyleColBandSize w:val="1"/>
    </w:tblPr>
  </w:style>
  <w:style w:type="table" w:customStyle="1" w:styleId="afc">
    <w:basedOn w:val="TableNormal"/>
    <w:rsid w:val="00F2345B"/>
    <w:pPr>
      <w:spacing w:after="0" w:line="240" w:lineRule="auto"/>
    </w:pPr>
    <w:tblPr>
      <w:tblStyleRowBandSize w:val="1"/>
      <w:tblStyleColBandSize w:val="1"/>
    </w:tblPr>
  </w:style>
  <w:style w:type="table" w:customStyle="1" w:styleId="afd">
    <w:basedOn w:val="TableNormal"/>
    <w:rsid w:val="00F2345B"/>
    <w:pPr>
      <w:spacing w:after="0" w:line="240" w:lineRule="auto"/>
    </w:pPr>
    <w:tblPr>
      <w:tblStyleRowBandSize w:val="1"/>
      <w:tblStyleColBandSize w:val="1"/>
    </w:tblPr>
  </w:style>
  <w:style w:type="table" w:customStyle="1" w:styleId="afe">
    <w:basedOn w:val="TableNormal"/>
    <w:rsid w:val="00F2345B"/>
    <w:pPr>
      <w:spacing w:after="0" w:line="240" w:lineRule="auto"/>
    </w:pPr>
    <w:tblPr>
      <w:tblStyleRowBandSize w:val="1"/>
      <w:tblStyleColBandSize w:val="1"/>
    </w:tblPr>
  </w:style>
  <w:style w:type="table" w:customStyle="1" w:styleId="aff">
    <w:basedOn w:val="TableNormal"/>
    <w:rsid w:val="00F2345B"/>
    <w:pPr>
      <w:spacing w:after="0" w:line="240" w:lineRule="auto"/>
    </w:pPr>
    <w:tblPr>
      <w:tblStyleRowBandSize w:val="1"/>
      <w:tblStyleColBandSize w:val="1"/>
    </w:tblPr>
  </w:style>
  <w:style w:type="table" w:customStyle="1" w:styleId="aff0">
    <w:basedOn w:val="TableNormal"/>
    <w:rsid w:val="00F2345B"/>
    <w:pPr>
      <w:spacing w:after="0" w:line="240" w:lineRule="auto"/>
    </w:pPr>
    <w:tblPr>
      <w:tblStyleRowBandSize w:val="1"/>
      <w:tblStyleColBandSize w:val="1"/>
    </w:tblPr>
  </w:style>
  <w:style w:type="table" w:customStyle="1" w:styleId="aff1">
    <w:basedOn w:val="TableNormal"/>
    <w:rsid w:val="00F2345B"/>
    <w:pPr>
      <w:spacing w:after="0" w:line="240" w:lineRule="auto"/>
    </w:pPr>
    <w:tblPr>
      <w:tblStyleRowBandSize w:val="1"/>
      <w:tblStyleColBandSize w:val="1"/>
    </w:tblPr>
  </w:style>
  <w:style w:type="table" w:customStyle="1" w:styleId="aff2">
    <w:basedOn w:val="TableNormal"/>
    <w:rsid w:val="00F2345B"/>
    <w:pPr>
      <w:spacing w:after="0" w:line="240" w:lineRule="auto"/>
    </w:pPr>
    <w:tblPr>
      <w:tblStyleRowBandSize w:val="1"/>
      <w:tblStyleColBandSize w:val="1"/>
    </w:tblPr>
  </w:style>
  <w:style w:type="table" w:customStyle="1" w:styleId="aff3">
    <w:basedOn w:val="TableNormal"/>
    <w:rsid w:val="00F2345B"/>
    <w:pPr>
      <w:spacing w:after="0" w:line="240" w:lineRule="auto"/>
    </w:pPr>
    <w:tblPr>
      <w:tblStyleRowBandSize w:val="1"/>
      <w:tblStyleColBandSize w:val="1"/>
    </w:tblPr>
  </w:style>
  <w:style w:type="table" w:customStyle="1" w:styleId="aff4">
    <w:basedOn w:val="TableNormal"/>
    <w:rsid w:val="00F2345B"/>
    <w:pPr>
      <w:spacing w:after="0" w:line="240" w:lineRule="auto"/>
    </w:pPr>
    <w:tblPr>
      <w:tblStyleRowBandSize w:val="1"/>
      <w:tblStyleColBandSize w:val="1"/>
    </w:tblPr>
  </w:style>
  <w:style w:type="paragraph" w:styleId="NormalWeb">
    <w:name w:val="Normal (Web)"/>
    <w:basedOn w:val="Normal"/>
    <w:uiPriority w:val="99"/>
    <w:semiHidden/>
    <w:unhideWhenUsed/>
    <w:rsid w:val="0026689A"/>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26689A"/>
    <w:rPr>
      <w:b/>
      <w:bCs/>
    </w:rPr>
  </w:style>
  <w:style w:type="character" w:styleId="Hyperlink">
    <w:name w:val="Hyperlink"/>
    <w:basedOn w:val="DefaultParagraphFont"/>
    <w:uiPriority w:val="99"/>
    <w:unhideWhenUsed/>
    <w:rsid w:val="00252D8E"/>
    <w:rPr>
      <w:color w:val="0000FF" w:themeColor="hyperlink"/>
      <w:u w:val="single"/>
    </w:rPr>
  </w:style>
  <w:style w:type="character" w:styleId="UnresolvedMention">
    <w:name w:val="Unresolved Mention"/>
    <w:basedOn w:val="DefaultParagraphFont"/>
    <w:uiPriority w:val="99"/>
    <w:semiHidden/>
    <w:unhideWhenUsed/>
    <w:rsid w:val="00252D8E"/>
    <w:rPr>
      <w:color w:val="605E5C"/>
      <w:shd w:val="clear" w:color="auto" w:fill="E1DFDD"/>
    </w:rPr>
  </w:style>
  <w:style w:type="paragraph" w:styleId="BodyText">
    <w:name w:val="Body Text"/>
    <w:basedOn w:val="Normal"/>
    <w:link w:val="BodyTextChar"/>
    <w:uiPriority w:val="1"/>
    <w:qFormat/>
    <w:rsid w:val="007B005B"/>
    <w:pPr>
      <w:widowControl w:val="0"/>
      <w:autoSpaceDE w:val="0"/>
      <w:autoSpaceDN w:val="0"/>
      <w:spacing w:before="202" w:after="0" w:line="240" w:lineRule="auto"/>
      <w:ind w:left="730" w:hanging="540"/>
    </w:pPr>
    <w:rPr>
      <w:rFonts w:ascii="Arial MT" w:eastAsia="Arial MT" w:hAnsi="Arial MT" w:cs="Arial MT"/>
      <w:sz w:val="26"/>
      <w:szCs w:val="26"/>
      <w:lang w:eastAsia="en-US"/>
    </w:rPr>
  </w:style>
  <w:style w:type="character" w:customStyle="1" w:styleId="BodyTextChar">
    <w:name w:val="Body Text Char"/>
    <w:basedOn w:val="DefaultParagraphFont"/>
    <w:link w:val="BodyText"/>
    <w:uiPriority w:val="1"/>
    <w:rsid w:val="007B005B"/>
    <w:rPr>
      <w:rFonts w:ascii="Arial MT" w:eastAsia="Arial MT" w:hAnsi="Arial MT" w:cs="Arial MT"/>
      <w:sz w:val="26"/>
      <w:szCs w:val="26"/>
      <w:lang w:eastAsia="en-US"/>
    </w:rPr>
  </w:style>
  <w:style w:type="paragraph" w:customStyle="1" w:styleId="TableParagraph">
    <w:name w:val="Table Paragraph"/>
    <w:basedOn w:val="Normal"/>
    <w:uiPriority w:val="1"/>
    <w:qFormat/>
    <w:rsid w:val="007B005B"/>
    <w:pPr>
      <w:widowControl w:val="0"/>
      <w:autoSpaceDE w:val="0"/>
      <w:autoSpaceDN w:val="0"/>
      <w:spacing w:after="0" w:line="240" w:lineRule="auto"/>
      <w:ind w:left="25"/>
      <w:jc w:val="center"/>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6775">
      <w:bodyDiv w:val="1"/>
      <w:marLeft w:val="0"/>
      <w:marRight w:val="0"/>
      <w:marTop w:val="0"/>
      <w:marBottom w:val="0"/>
      <w:divBdr>
        <w:top w:val="none" w:sz="0" w:space="0" w:color="auto"/>
        <w:left w:val="none" w:sz="0" w:space="0" w:color="auto"/>
        <w:bottom w:val="none" w:sz="0" w:space="0" w:color="auto"/>
        <w:right w:val="none" w:sz="0" w:space="0" w:color="auto"/>
      </w:divBdr>
    </w:div>
    <w:div w:id="307175918">
      <w:bodyDiv w:val="1"/>
      <w:marLeft w:val="0"/>
      <w:marRight w:val="0"/>
      <w:marTop w:val="0"/>
      <w:marBottom w:val="0"/>
      <w:divBdr>
        <w:top w:val="none" w:sz="0" w:space="0" w:color="auto"/>
        <w:left w:val="none" w:sz="0" w:space="0" w:color="auto"/>
        <w:bottom w:val="none" w:sz="0" w:space="0" w:color="auto"/>
        <w:right w:val="none" w:sz="0" w:space="0" w:color="auto"/>
      </w:divBdr>
    </w:div>
    <w:div w:id="354616895">
      <w:bodyDiv w:val="1"/>
      <w:marLeft w:val="0"/>
      <w:marRight w:val="0"/>
      <w:marTop w:val="0"/>
      <w:marBottom w:val="0"/>
      <w:divBdr>
        <w:top w:val="none" w:sz="0" w:space="0" w:color="auto"/>
        <w:left w:val="none" w:sz="0" w:space="0" w:color="auto"/>
        <w:bottom w:val="none" w:sz="0" w:space="0" w:color="auto"/>
        <w:right w:val="none" w:sz="0" w:space="0" w:color="auto"/>
      </w:divBdr>
    </w:div>
    <w:div w:id="604775308">
      <w:bodyDiv w:val="1"/>
      <w:marLeft w:val="0"/>
      <w:marRight w:val="0"/>
      <w:marTop w:val="0"/>
      <w:marBottom w:val="0"/>
      <w:divBdr>
        <w:top w:val="none" w:sz="0" w:space="0" w:color="auto"/>
        <w:left w:val="none" w:sz="0" w:space="0" w:color="auto"/>
        <w:bottom w:val="none" w:sz="0" w:space="0" w:color="auto"/>
        <w:right w:val="none" w:sz="0" w:space="0" w:color="auto"/>
      </w:divBdr>
    </w:div>
    <w:div w:id="784278345">
      <w:bodyDiv w:val="1"/>
      <w:marLeft w:val="0"/>
      <w:marRight w:val="0"/>
      <w:marTop w:val="0"/>
      <w:marBottom w:val="0"/>
      <w:divBdr>
        <w:top w:val="none" w:sz="0" w:space="0" w:color="auto"/>
        <w:left w:val="none" w:sz="0" w:space="0" w:color="auto"/>
        <w:bottom w:val="none" w:sz="0" w:space="0" w:color="auto"/>
        <w:right w:val="none" w:sz="0" w:space="0" w:color="auto"/>
      </w:divBdr>
    </w:div>
    <w:div w:id="859322616">
      <w:bodyDiv w:val="1"/>
      <w:marLeft w:val="0"/>
      <w:marRight w:val="0"/>
      <w:marTop w:val="0"/>
      <w:marBottom w:val="0"/>
      <w:divBdr>
        <w:top w:val="none" w:sz="0" w:space="0" w:color="auto"/>
        <w:left w:val="none" w:sz="0" w:space="0" w:color="auto"/>
        <w:bottom w:val="none" w:sz="0" w:space="0" w:color="auto"/>
        <w:right w:val="none" w:sz="0" w:space="0" w:color="auto"/>
      </w:divBdr>
    </w:div>
    <w:div w:id="1079130908">
      <w:bodyDiv w:val="1"/>
      <w:marLeft w:val="0"/>
      <w:marRight w:val="0"/>
      <w:marTop w:val="0"/>
      <w:marBottom w:val="0"/>
      <w:divBdr>
        <w:top w:val="none" w:sz="0" w:space="0" w:color="auto"/>
        <w:left w:val="none" w:sz="0" w:space="0" w:color="auto"/>
        <w:bottom w:val="none" w:sz="0" w:space="0" w:color="auto"/>
        <w:right w:val="none" w:sz="0" w:space="0" w:color="auto"/>
      </w:divBdr>
    </w:div>
    <w:div w:id="1141532267">
      <w:bodyDiv w:val="1"/>
      <w:marLeft w:val="0"/>
      <w:marRight w:val="0"/>
      <w:marTop w:val="0"/>
      <w:marBottom w:val="0"/>
      <w:divBdr>
        <w:top w:val="none" w:sz="0" w:space="0" w:color="auto"/>
        <w:left w:val="none" w:sz="0" w:space="0" w:color="auto"/>
        <w:bottom w:val="none" w:sz="0" w:space="0" w:color="auto"/>
        <w:right w:val="none" w:sz="0" w:space="0" w:color="auto"/>
      </w:divBdr>
    </w:div>
    <w:div w:id="1169173603">
      <w:bodyDiv w:val="1"/>
      <w:marLeft w:val="0"/>
      <w:marRight w:val="0"/>
      <w:marTop w:val="0"/>
      <w:marBottom w:val="0"/>
      <w:divBdr>
        <w:top w:val="none" w:sz="0" w:space="0" w:color="auto"/>
        <w:left w:val="none" w:sz="0" w:space="0" w:color="auto"/>
        <w:bottom w:val="none" w:sz="0" w:space="0" w:color="auto"/>
        <w:right w:val="none" w:sz="0" w:space="0" w:color="auto"/>
      </w:divBdr>
    </w:div>
    <w:div w:id="1175144439">
      <w:bodyDiv w:val="1"/>
      <w:marLeft w:val="0"/>
      <w:marRight w:val="0"/>
      <w:marTop w:val="0"/>
      <w:marBottom w:val="0"/>
      <w:divBdr>
        <w:top w:val="none" w:sz="0" w:space="0" w:color="auto"/>
        <w:left w:val="none" w:sz="0" w:space="0" w:color="auto"/>
        <w:bottom w:val="none" w:sz="0" w:space="0" w:color="auto"/>
        <w:right w:val="none" w:sz="0" w:space="0" w:color="auto"/>
      </w:divBdr>
    </w:div>
    <w:div w:id="1254819830">
      <w:bodyDiv w:val="1"/>
      <w:marLeft w:val="0"/>
      <w:marRight w:val="0"/>
      <w:marTop w:val="0"/>
      <w:marBottom w:val="0"/>
      <w:divBdr>
        <w:top w:val="none" w:sz="0" w:space="0" w:color="auto"/>
        <w:left w:val="none" w:sz="0" w:space="0" w:color="auto"/>
        <w:bottom w:val="none" w:sz="0" w:space="0" w:color="auto"/>
        <w:right w:val="none" w:sz="0" w:space="0" w:color="auto"/>
      </w:divBdr>
    </w:div>
    <w:div w:id="1284993230">
      <w:bodyDiv w:val="1"/>
      <w:marLeft w:val="0"/>
      <w:marRight w:val="0"/>
      <w:marTop w:val="0"/>
      <w:marBottom w:val="0"/>
      <w:divBdr>
        <w:top w:val="none" w:sz="0" w:space="0" w:color="auto"/>
        <w:left w:val="none" w:sz="0" w:space="0" w:color="auto"/>
        <w:bottom w:val="none" w:sz="0" w:space="0" w:color="auto"/>
        <w:right w:val="none" w:sz="0" w:space="0" w:color="auto"/>
      </w:divBdr>
    </w:div>
    <w:div w:id="1338733072">
      <w:bodyDiv w:val="1"/>
      <w:marLeft w:val="0"/>
      <w:marRight w:val="0"/>
      <w:marTop w:val="0"/>
      <w:marBottom w:val="0"/>
      <w:divBdr>
        <w:top w:val="none" w:sz="0" w:space="0" w:color="auto"/>
        <w:left w:val="none" w:sz="0" w:space="0" w:color="auto"/>
        <w:bottom w:val="none" w:sz="0" w:space="0" w:color="auto"/>
        <w:right w:val="none" w:sz="0" w:space="0" w:color="auto"/>
      </w:divBdr>
    </w:div>
    <w:div w:id="1574120031">
      <w:bodyDiv w:val="1"/>
      <w:marLeft w:val="0"/>
      <w:marRight w:val="0"/>
      <w:marTop w:val="0"/>
      <w:marBottom w:val="0"/>
      <w:divBdr>
        <w:top w:val="none" w:sz="0" w:space="0" w:color="auto"/>
        <w:left w:val="none" w:sz="0" w:space="0" w:color="auto"/>
        <w:bottom w:val="none" w:sz="0" w:space="0" w:color="auto"/>
        <w:right w:val="none" w:sz="0" w:space="0" w:color="auto"/>
      </w:divBdr>
    </w:div>
    <w:div w:id="1578203934">
      <w:bodyDiv w:val="1"/>
      <w:marLeft w:val="0"/>
      <w:marRight w:val="0"/>
      <w:marTop w:val="0"/>
      <w:marBottom w:val="0"/>
      <w:divBdr>
        <w:top w:val="none" w:sz="0" w:space="0" w:color="auto"/>
        <w:left w:val="none" w:sz="0" w:space="0" w:color="auto"/>
        <w:bottom w:val="none" w:sz="0" w:space="0" w:color="auto"/>
        <w:right w:val="none" w:sz="0" w:space="0" w:color="auto"/>
      </w:divBdr>
    </w:div>
    <w:div w:id="1601135291">
      <w:bodyDiv w:val="1"/>
      <w:marLeft w:val="0"/>
      <w:marRight w:val="0"/>
      <w:marTop w:val="0"/>
      <w:marBottom w:val="0"/>
      <w:divBdr>
        <w:top w:val="none" w:sz="0" w:space="0" w:color="auto"/>
        <w:left w:val="none" w:sz="0" w:space="0" w:color="auto"/>
        <w:bottom w:val="none" w:sz="0" w:space="0" w:color="auto"/>
        <w:right w:val="none" w:sz="0" w:space="0" w:color="auto"/>
      </w:divBdr>
    </w:div>
    <w:div w:id="2116320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randcvr@gmail.com" TargetMode="External"/><Relationship Id="rId13" Type="http://schemas.openxmlformats.org/officeDocument/2006/relationships/hyperlink" Target="https://srrcvr.ac.in/pages.php?menu=iqac&amp;slug=iqac-meetin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rcvr.ac.in/pages.php?menu=administration&amp;slug=policy-docu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rrcvr.ac.in/pages.php?menu=administration&amp;slug=monthly-newsl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ksrao1@gmail.com" TargetMode="External"/><Relationship Id="rId5" Type="http://schemas.openxmlformats.org/officeDocument/2006/relationships/webSettings" Target="webSettings.xml"/><Relationship Id="rId15" Type="http://schemas.openxmlformats.org/officeDocument/2006/relationships/hyperlink" Target="https://srrcvr.ac.in/pages.php?menu=handbook&amp;slug=handbook" TargetMode="External"/><Relationship Id="rId10" Type="http://schemas.openxmlformats.org/officeDocument/2006/relationships/hyperlink" Target="mailto:schoolofphysics.4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nnam.sailaja@yahoo.co.in" TargetMode="External"/><Relationship Id="rId14" Type="http://schemas.openxmlformats.org/officeDocument/2006/relationships/hyperlink" Target="https://docs.google.com/forms/d/1zLb0j4WqsCM3IkveaTR5VefnKXqGCtQVVFRwYCJPo34/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18</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PHYSICS</cp:lastModifiedBy>
  <cp:revision>108</cp:revision>
  <cp:lastPrinted>2025-03-14T04:29:00Z</cp:lastPrinted>
  <dcterms:created xsi:type="dcterms:W3CDTF">2025-02-03T08:35:00Z</dcterms:created>
  <dcterms:modified xsi:type="dcterms:W3CDTF">2026-03-30T10:08:00Z</dcterms:modified>
</cp:coreProperties>
</file>